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2551"/>
        <w:gridCol w:w="1247"/>
        <w:gridCol w:w="3856"/>
        <w:gridCol w:w="2665"/>
      </w:tblGrid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F5334B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>
              <w:rPr>
                <w:rFonts w:ascii="Book Antiqua" w:hAnsi="Book Antiqua" w:cs="Arial"/>
                <w:b/>
              </w:rPr>
              <w:t>U</w:t>
            </w:r>
            <w:bookmarkStart w:id="0" w:name="_GoBack"/>
            <w:bookmarkEnd w:id="0"/>
            <w:r w:rsidR="00063160" w:rsidRPr="00C36DF2">
              <w:rPr>
                <w:rFonts w:ascii="Book Antiqua" w:hAnsi="Book Antiqua" w:cs="Arial"/>
                <w:b/>
              </w:rPr>
              <w:t xml:space="preserve">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11: </w:t>
            </w:r>
            <w:r w:rsidR="00063160" w:rsidRPr="00C36DF2">
              <w:rPr>
                <w:rFonts w:ascii="Book Antiqua" w:hAnsi="Book Antiqua" w:cs="Arial"/>
                <w:b/>
              </w:rPr>
              <w:t xml:space="preserve">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Salimos</w:t>
            </w:r>
            <w:proofErr w:type="spellEnd"/>
            <w:r w:rsidR="004E4F71" w:rsidRPr="004E4F71">
              <w:rPr>
                <w:rFonts w:ascii="Book Antiqua" w:hAnsi="Book Antiqua" w:cs="Arial"/>
                <w:b/>
              </w:rPr>
              <w:t xml:space="preserve"> a cenar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>: scienze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Classi Coinvolte: classi </w:t>
            </w:r>
            <w:r w:rsidR="00C06523" w:rsidRPr="00C36DF2">
              <w:rPr>
                <w:rFonts w:ascii="Book Antiqua" w:hAnsi="Book Antiqua" w:cs="Arial"/>
              </w:rPr>
              <w:t>terze</w:t>
            </w:r>
            <w:r w:rsidRPr="00C36DF2">
              <w:rPr>
                <w:rFonts w:ascii="Book Antiqua" w:hAnsi="Book Antiqua" w:cs="Arial"/>
              </w:rPr>
              <w:t xml:space="preserve"> Scuola secondaria di I grado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Svolgimento: settembre-ottobre</w:t>
            </w:r>
          </w:p>
        </w:tc>
        <w:tc>
          <w:tcPr>
            <w:tcW w:w="3856" w:type="dxa"/>
            <w:vMerge w:val="restart"/>
          </w:tcPr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063160" w:rsidRPr="00C36DF2" w:rsidRDefault="00063160" w:rsidP="004E4F71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063160" w:rsidRPr="00C36DF2" w:rsidRDefault="00063160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</w:t>
            </w:r>
            <w:r w:rsidR="002303CD" w:rsidRPr="00C36DF2">
              <w:rPr>
                <w:rFonts w:ascii="Book Antiqua" w:hAnsi="Book Antiqua"/>
                <w:sz w:val="22"/>
                <w:szCs w:val="22"/>
              </w:rPr>
              <w:t>sa confrontare modelli di civiltà e di cultura diversi e sa rielaborarli</w:t>
            </w: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063160" w:rsidRPr="00C36DF2" w:rsidRDefault="00063160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063160" w:rsidRPr="00C36DF2" w:rsidRDefault="00063160" w:rsidP="00C36DF2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063160" w:rsidRPr="00C36DF2" w:rsidTr="006401CB">
        <w:tc>
          <w:tcPr>
            <w:tcW w:w="8755" w:type="dxa"/>
            <w:gridSpan w:val="3"/>
          </w:tcPr>
          <w:p w:rsidR="00063160" w:rsidRPr="00C36DF2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>
              <w:rPr>
                <w:rFonts w:ascii="Book Antiqua" w:hAnsi="Book Antiqua" w:cs="Arial"/>
              </w:rPr>
              <w:t>l’alimentazione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rPr>
          <w:trHeight w:val="315"/>
        </w:trPr>
        <w:tc>
          <w:tcPr>
            <w:tcW w:w="8755" w:type="dxa"/>
            <w:gridSpan w:val="3"/>
          </w:tcPr>
          <w:p w:rsidR="00063160" w:rsidRPr="0043291C" w:rsidRDefault="00063160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063160" w:rsidRPr="0043291C" w:rsidRDefault="00063160" w:rsidP="004E4F71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063160" w:rsidRPr="0043291C" w:rsidRDefault="0043291C" w:rsidP="0043291C">
            <w:pPr>
              <w:autoSpaceDE w:val="0"/>
              <w:autoSpaceDN w:val="0"/>
              <w:adjustRightInd w:val="0"/>
              <w:rPr>
                <w:rFonts w:ascii="Book Antiqua" w:hAnsi="Book Antiqua" w:cs="Arial"/>
                <w:b/>
                <w:highlight w:val="yellow"/>
              </w:rPr>
            </w:pPr>
            <w:r>
              <w:rPr>
                <w:rFonts w:ascii="Book Antiqua" w:hAnsi="Book Antiqua" w:cs="Arial"/>
              </w:rPr>
              <w:t xml:space="preserve">      </w:t>
            </w:r>
            <w:r w:rsidR="00063160" w:rsidRPr="0043291C">
              <w:rPr>
                <w:rFonts w:ascii="Book Antiqua" w:hAnsi="Book Antiqua" w:cs="Arial"/>
              </w:rPr>
              <w:t>Confrontare i risultati conseguiti in lingue diverse e le strategie utilizzate per imparare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79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Funzioni linguistiche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Ordinare al ristorante e prendere le comande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Parlare del passato e raccontare fatti avvenuti nel passato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Strutture grammaticali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Le irregolarità ortografiche del passato remoto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 xml:space="preserve">• Passato remoto di ser e di </w:t>
            </w:r>
            <w:proofErr w:type="spellStart"/>
            <w:r w:rsidRPr="004E4F71">
              <w:rPr>
                <w:rFonts w:ascii="Book Antiqua" w:hAnsi="Book Antiqua" w:cs="Frutiger-LightCn"/>
                <w:color w:val="000000"/>
              </w:rPr>
              <w:t>ir</w:t>
            </w:r>
            <w:proofErr w:type="spellEnd"/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I superlativi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>Lessico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 xml:space="preserve"> I generi alimentari </w:t>
            </w:r>
          </w:p>
          <w:p w:rsidR="00063160" w:rsidRDefault="004E4F71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4E4F71">
              <w:rPr>
                <w:rFonts w:ascii="Book Antiqua" w:hAnsi="Book Antiqua" w:cs="Frutiger-LightCn"/>
                <w:color w:val="000000"/>
              </w:rPr>
              <w:t>• Espressioni di tempo passato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b/>
                <w:color w:val="000000"/>
              </w:rPr>
            </w:pPr>
            <w:r w:rsidRPr="006401CB">
              <w:rPr>
                <w:rFonts w:ascii="Book Antiqua" w:hAnsi="Book Antiqua" w:cs="Frutiger-LightCn"/>
                <w:b/>
                <w:color w:val="000000"/>
              </w:rPr>
              <w:t xml:space="preserve">Cultura 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6401CB">
              <w:rPr>
                <w:rFonts w:ascii="Book Antiqua" w:hAnsi="Book Antiqua" w:cs="Frutiger-LightCn"/>
                <w:color w:val="000000"/>
              </w:rPr>
              <w:lastRenderedPageBreak/>
              <w:t>la cucina spagnola</w:t>
            </w:r>
          </w:p>
        </w:tc>
        <w:tc>
          <w:tcPr>
            <w:tcW w:w="3798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lastRenderedPageBreak/>
              <w:t xml:space="preserve">Comprensione e produzione scritta </w:t>
            </w:r>
          </w:p>
          <w:p w:rsidR="004E4F71" w:rsidRPr="004E4F71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>
              <w:rPr>
                <w:rFonts w:ascii="Book Antiqua" w:hAnsi="Book Antiqua" w:cs="Arial"/>
              </w:rPr>
              <w:t xml:space="preserve"> C</w:t>
            </w:r>
            <w:r w:rsidR="004E4F71" w:rsidRPr="004E4F71">
              <w:rPr>
                <w:rFonts w:ascii="Book Antiqua" w:hAnsi="Book Antiqua" w:cs="Arial"/>
              </w:rPr>
              <w:t>omprendere espressioni e frasi legate al cibo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Comprendere brevi messaggi che parlano di cibo identificando il senso generale e le parole chiave</w:t>
            </w:r>
          </w:p>
          <w:p w:rsidR="006401CB" w:rsidRDefault="006401CB" w:rsidP="004E4F71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063160" w:rsidRPr="00C36DF2" w:rsidRDefault="004E4F71" w:rsidP="004E4F71">
            <w:pPr>
              <w:spacing w:after="0" w:line="240" w:lineRule="auto"/>
              <w:rPr>
                <w:rFonts w:ascii="Book Antiqua" w:hAnsi="Book Antiqua" w:cs="Arial"/>
              </w:rPr>
            </w:pPr>
            <w:r w:rsidRPr="004E4F71">
              <w:rPr>
                <w:rFonts w:ascii="Book Antiqua" w:hAnsi="Book Antiqua" w:cs="Arial"/>
              </w:rPr>
              <w:t>• Riferire semplici informazioni afferenti ai propri gusti alimentari</w:t>
            </w:r>
          </w:p>
        </w:tc>
        <w:tc>
          <w:tcPr>
            <w:tcW w:w="3856" w:type="dxa"/>
            <w:vMerge/>
          </w:tcPr>
          <w:p w:rsidR="00063160" w:rsidRPr="00C36DF2" w:rsidRDefault="00063160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063160" w:rsidRPr="00C36DF2" w:rsidTr="006401CB">
        <w:tc>
          <w:tcPr>
            <w:tcW w:w="4957" w:type="dxa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063160" w:rsidRPr="006401CB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3798" w:type="dxa"/>
            <w:gridSpan w:val="2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063160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856" w:type="dxa"/>
          </w:tcPr>
          <w:p w:rsidR="00063160" w:rsidRPr="0060263A" w:rsidRDefault="00063160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60263A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063160" w:rsidRPr="0060263A" w:rsidRDefault="006F4E26" w:rsidP="006401CB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 w:rsidRPr="0060263A">
              <w:rPr>
                <w:rFonts w:ascii="Book Antiqua" w:hAnsi="Book Antiqua"/>
                <w:sz w:val="22"/>
                <w:szCs w:val="22"/>
              </w:rPr>
              <w:t xml:space="preserve">Realizzare </w:t>
            </w:r>
            <w:r w:rsidR="004E4F71" w:rsidRPr="0060263A">
              <w:rPr>
                <w:rFonts w:ascii="Book Antiqua" w:hAnsi="Book Antiqua"/>
                <w:sz w:val="22"/>
                <w:szCs w:val="22"/>
              </w:rPr>
              <w:t>un</w:t>
            </w:r>
            <w:r w:rsidR="006401CB" w:rsidRPr="0060263A">
              <w:rPr>
                <w:rFonts w:ascii="Book Antiqua" w:hAnsi="Book Antiqua"/>
                <w:sz w:val="22"/>
                <w:szCs w:val="22"/>
              </w:rPr>
              <w:t>a video ricetta presentando un piatto tipico spagnolo</w:t>
            </w:r>
          </w:p>
        </w:tc>
        <w:tc>
          <w:tcPr>
            <w:tcW w:w="2665" w:type="dxa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 xml:space="preserve">Colloqui e verifiche orali in presenza e/o video conferenza, alla </w:t>
            </w:r>
            <w:r w:rsidR="00C36DF2"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presenza di due o più studenti</w:t>
            </w:r>
          </w:p>
          <w:p w:rsidR="00C36DF2" w:rsidRPr="00C36DF2" w:rsidRDefault="00063160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063160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063160" w:rsidRPr="00C36DF2" w:rsidTr="004E4F71">
        <w:tc>
          <w:tcPr>
            <w:tcW w:w="7508" w:type="dxa"/>
            <w:gridSpan w:val="2"/>
          </w:tcPr>
          <w:p w:rsidR="00063160" w:rsidRPr="00C36DF2" w:rsidRDefault="00063160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063160" w:rsidRPr="00C36DF2" w:rsidRDefault="00063160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776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b/>
                <w:sz w:val="22"/>
                <w:szCs w:val="22"/>
              </w:rPr>
              <w:t>Agenda Del Registro Elettronico e/o altri strumenti Argo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063160" w:rsidRPr="0060263A" w:rsidRDefault="00063160" w:rsidP="00C36DF2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063160" w:rsidRPr="00C36DF2" w:rsidTr="004E4F71">
        <w:tc>
          <w:tcPr>
            <w:tcW w:w="15276" w:type="dxa"/>
            <w:gridSpan w:val="5"/>
          </w:tcPr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063160" w:rsidRPr="00C36DF2" w:rsidRDefault="00063160" w:rsidP="00C36DF2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931"/>
        <w:gridCol w:w="464"/>
        <w:gridCol w:w="1110"/>
        <w:gridCol w:w="1598"/>
        <w:gridCol w:w="401"/>
        <w:gridCol w:w="2124"/>
        <w:gridCol w:w="736"/>
        <w:gridCol w:w="1474"/>
        <w:gridCol w:w="1077"/>
        <w:gridCol w:w="986"/>
        <w:gridCol w:w="715"/>
        <w:gridCol w:w="1393"/>
        <w:gridCol w:w="1159"/>
      </w:tblGrid>
      <w:tr w:rsidR="00FC1F93" w:rsidRPr="00C36DF2" w:rsidTr="00FC1F93"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C1F93" w:rsidRPr="00C36DF2" w:rsidRDefault="00FC1F9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C1F93" w:rsidRPr="00C36DF2" w:rsidRDefault="00FC1F9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FC1F93" w:rsidRPr="00C36DF2" w:rsidTr="00FC1F93">
        <w:trPr>
          <w:trHeight w:val="112"/>
        </w:trPr>
        <w:tc>
          <w:tcPr>
            <w:tcW w:w="23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familiari, di attualità, di interesse sociale o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di studio</w:t>
            </w:r>
          </w:p>
        </w:tc>
        <w:tc>
          <w:tcPr>
            <w:tcW w:w="2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FC1F93" w:rsidRPr="00C36DF2" w:rsidRDefault="00FC1F93" w:rsidP="00FC1F9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 xml:space="preserve">Leggere brani con tecniche adeguate allo </w:t>
            </w:r>
            <w:r w:rsidRPr="00C36DF2">
              <w:rPr>
                <w:rFonts w:ascii="Book Antiqua" w:hAnsi="Book Antiqua" w:cs="Times New Roman"/>
              </w:rPr>
              <w:lastRenderedPageBreak/>
              <w:t>scopo</w:t>
            </w:r>
          </w:p>
        </w:tc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ambiente, del proprio vissuto e delle proprie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aspirazioni future motivando opinioni o scelte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morfo-sintattiche con la lingua madre</w:t>
            </w:r>
          </w:p>
        </w:tc>
        <w:tc>
          <w:tcPr>
            <w:tcW w:w="25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C1F93" w:rsidRPr="00C36DF2" w:rsidRDefault="00FC1F93" w:rsidP="00FC1F9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culture, analizzare tematiche interdisciplinari 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saperle esporre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063160" w:rsidRPr="00C36DF2" w:rsidRDefault="00063160" w:rsidP="004E4F71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89"/>
        </w:trPr>
        <w:tc>
          <w:tcPr>
            <w:tcW w:w="15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Dimensioni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67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Livelli</w:t>
            </w:r>
          </w:p>
        </w:tc>
        <w:tc>
          <w:tcPr>
            <w:tcW w:w="15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Osservazione</w:t>
            </w:r>
          </w:p>
        </w:tc>
        <w:tc>
          <w:tcPr>
            <w:tcW w:w="19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Comprensione</w:t>
            </w:r>
          </w:p>
        </w:tc>
        <w:tc>
          <w:tcPr>
            <w:tcW w:w="21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Memorizzazione</w:t>
            </w:r>
          </w:p>
        </w:tc>
        <w:tc>
          <w:tcPr>
            <w:tcW w:w="2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proofErr w:type="spellStart"/>
            <w:r w:rsidRPr="00C36DF2">
              <w:rPr>
                <w:rFonts w:ascii="Book Antiqua" w:hAnsi="Book Antiqua" w:cs="Arial"/>
                <w:b/>
              </w:rPr>
              <w:t>Problematizzazione</w:t>
            </w:r>
            <w:proofErr w:type="spellEnd"/>
          </w:p>
        </w:tc>
        <w:tc>
          <w:tcPr>
            <w:tcW w:w="20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contextualSpacing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Rielaborazione</w:t>
            </w:r>
          </w:p>
        </w:tc>
        <w:tc>
          <w:tcPr>
            <w:tcW w:w="21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Capacità Valutative</w:t>
            </w:r>
          </w:p>
        </w:tc>
        <w:tc>
          <w:tcPr>
            <w:tcW w:w="11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Creatività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23"/>
        </w:trPr>
        <w:tc>
          <w:tcPr>
            <w:tcW w:w="193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Iniziale  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Guidate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Spontanea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69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Base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Globale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Complessiva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Essenziale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Suggerita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Sostanziali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Generale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216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Intermedio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Analitica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Selettiva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Retroattiva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Fondamentale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Ordinata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Personali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Personale</w:t>
            </w:r>
          </w:p>
        </w:tc>
      </w:tr>
      <w:tr w:rsidR="00063160" w:rsidRPr="00C36DF2" w:rsidTr="00FC1F93">
        <w:tblPrEx>
          <w:tblLook w:val="0000" w:firstRow="0" w:lastRow="0" w:firstColumn="0" w:lastColumn="0" w:noHBand="0" w:noVBand="0"/>
        </w:tblPrEx>
        <w:trPr>
          <w:trHeight w:val="333"/>
        </w:trPr>
        <w:tc>
          <w:tcPr>
            <w:tcW w:w="1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Avanzato</w:t>
            </w:r>
          </w:p>
        </w:tc>
        <w:tc>
          <w:tcPr>
            <w:tcW w:w="15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Sintetica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Comparativa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contextualSpacing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Puntuale</w:t>
            </w: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Esaustiva</w:t>
            </w:r>
          </w:p>
        </w:tc>
        <w:tc>
          <w:tcPr>
            <w:tcW w:w="20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pStyle w:val="Titolo7"/>
              <w:jc w:val="both"/>
              <w:rPr>
                <w:rFonts w:ascii="Book Antiqua" w:hAnsi="Book Antiqua" w:cs="Arial"/>
                <w:b w:val="0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b w:val="0"/>
                <w:sz w:val="22"/>
                <w:szCs w:val="22"/>
              </w:rPr>
              <w:t>Personalizzata</w:t>
            </w:r>
          </w:p>
        </w:tc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Critiche</w:t>
            </w:r>
          </w:p>
        </w:tc>
        <w:tc>
          <w:tcPr>
            <w:tcW w:w="1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3160" w:rsidRPr="00C36DF2" w:rsidRDefault="00063160" w:rsidP="004E4F71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</w:rPr>
              <w:t>Originale</w:t>
            </w:r>
          </w:p>
        </w:tc>
      </w:tr>
    </w:tbl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 w:cs="Arial"/>
        </w:rPr>
      </w:pPr>
    </w:p>
    <w:p w:rsidR="00063160" w:rsidRPr="00C36DF2" w:rsidRDefault="00063160" w:rsidP="00063160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E011D5" w:rsidRPr="00C36DF2" w:rsidTr="00C36DF2">
        <w:tc>
          <w:tcPr>
            <w:tcW w:w="8500" w:type="dxa"/>
            <w:gridSpan w:val="3"/>
          </w:tcPr>
          <w:p w:rsidR="00E011D5" w:rsidRPr="00C36DF2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 xml:space="preserve">12 : </w:t>
            </w:r>
            <w:r w:rsidR="004E4F71" w:rsidRPr="004E4F71">
              <w:rPr>
                <w:rFonts w:ascii="Book Antiqua" w:hAnsi="Book Antiqua" w:cs="Arial"/>
                <w:b/>
              </w:rPr>
              <w:t xml:space="preserve">Me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encantò</w:t>
            </w:r>
            <w:proofErr w:type="spellEnd"/>
            <w:r w:rsidR="004E4F71" w:rsidRPr="004E4F71">
              <w:rPr>
                <w:rFonts w:ascii="Book Antiqua" w:hAnsi="Book Antiqua" w:cs="Arial"/>
                <w:b/>
              </w:rPr>
              <w:t xml:space="preserve"> la </w:t>
            </w:r>
            <w:proofErr w:type="spellStart"/>
            <w:r w:rsidR="004E4F71" w:rsidRPr="004E4F71">
              <w:rPr>
                <w:rFonts w:ascii="Book Antiqua" w:hAnsi="Book Antiqua" w:cs="Arial"/>
                <w:b/>
              </w:rPr>
              <w:t>pelicula</w:t>
            </w:r>
            <w:proofErr w:type="spellEnd"/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4E4F71">
              <w:rPr>
                <w:rFonts w:ascii="Book Antiqua" w:hAnsi="Book Antiqua" w:cs="Arial"/>
              </w:rPr>
              <w:t>storia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4E4F71">
              <w:rPr>
                <w:rFonts w:ascii="Book Antiqua" w:hAnsi="Book Antiqua" w:cs="Arial"/>
              </w:rPr>
              <w:t>i generi letterari e cinematografici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011D5" w:rsidRPr="00C36DF2" w:rsidRDefault="00E011D5" w:rsidP="003E25B9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3E25B9" w:rsidRPr="00C36DF2">
              <w:rPr>
                <w:rFonts w:ascii="Book Antiqua" w:hAnsi="Book Antiqua" w:cs="Arial"/>
              </w:rPr>
              <w:t>novembre-dicembre</w:t>
            </w:r>
          </w:p>
        </w:tc>
        <w:tc>
          <w:tcPr>
            <w:tcW w:w="4111" w:type="dxa"/>
            <w:vMerge w:val="restart"/>
          </w:tcPr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011D5" w:rsidRPr="00C36DF2" w:rsidRDefault="00E011D5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011D5" w:rsidRPr="00C36DF2" w:rsidRDefault="00E011D5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011D5" w:rsidRPr="00C36DF2" w:rsidRDefault="00E011D5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C36DF2" w:rsidRPr="00C36DF2" w:rsidRDefault="00C36DF2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011D5" w:rsidRPr="00C36DF2" w:rsidRDefault="00E011D5" w:rsidP="00E011D5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011D5" w:rsidRPr="00C36DF2" w:rsidTr="0043291C">
        <w:tc>
          <w:tcPr>
            <w:tcW w:w="8500" w:type="dxa"/>
            <w:gridSpan w:val="3"/>
            <w:shd w:val="clear" w:color="auto" w:fill="auto"/>
          </w:tcPr>
          <w:p w:rsidR="00E011D5" w:rsidRPr="00C36DF2" w:rsidRDefault="00E011D5" w:rsidP="00275B2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4E4F71" w:rsidRPr="004E4F71">
              <w:rPr>
                <w:rFonts w:ascii="Book Antiqua" w:hAnsi="Book Antiqua" w:cs="Arial"/>
              </w:rPr>
              <w:t>i generi letterari e cinematografici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43291C">
        <w:trPr>
          <w:trHeight w:val="315"/>
        </w:trPr>
        <w:tc>
          <w:tcPr>
            <w:tcW w:w="8500" w:type="dxa"/>
            <w:gridSpan w:val="3"/>
            <w:shd w:val="clear" w:color="auto" w:fill="auto"/>
          </w:tcPr>
          <w:p w:rsidR="00E011D5" w:rsidRPr="0043291C" w:rsidRDefault="00E011D5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011D5" w:rsidRPr="0043291C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E011D5" w:rsidRPr="00C36DF2" w:rsidTr="00C36DF2">
        <w:tc>
          <w:tcPr>
            <w:tcW w:w="4957" w:type="dxa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E011D5" w:rsidRPr="00C36DF2" w:rsidRDefault="00E011D5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011D5" w:rsidRPr="00C36DF2" w:rsidRDefault="00E011D5" w:rsidP="004E4F71">
            <w:pPr>
              <w:rPr>
                <w:rFonts w:ascii="Book Antiqua" w:hAnsi="Book Antiqua" w:cs="Arial"/>
              </w:rPr>
            </w:pPr>
          </w:p>
        </w:tc>
      </w:tr>
      <w:tr w:rsidR="00831E54" w:rsidRPr="00C36DF2" w:rsidTr="00C36DF2">
        <w:tc>
          <w:tcPr>
            <w:tcW w:w="4957" w:type="dxa"/>
          </w:tcPr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Funzioni linguistiche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Strutturare un racconto e un’esposizione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una biografia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Raccontare fatti avvenuti nel passato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Strutture grammaticali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Passato remoto di alcuni verbi irregolari (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decir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estar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hacer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poder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querer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saber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tener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traer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,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venir</w:t>
            </w:r>
            <w:r w:rsidRPr="008A3AAF">
              <w:rPr>
                <w:rFonts w:ascii="Verdana" w:hAnsi="Verdana"/>
                <w:noProof/>
                <w:lang w:val="it-IT"/>
              </w:rPr>
              <w:t>)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Le preposizioni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por</w:t>
            </w:r>
            <w:r w:rsidRPr="008A3AAF">
              <w:rPr>
                <w:rFonts w:ascii="Verdana" w:hAnsi="Verdana"/>
                <w:noProof/>
                <w:lang w:val="it-IT"/>
              </w:rPr>
              <w:t xml:space="preserve"> e </w:t>
            </w:r>
            <w:r w:rsidRPr="008A3AAF">
              <w:rPr>
                <w:rFonts w:ascii="Verdana" w:hAnsi="Verdana" w:cs="TimesTenLTStd-Italic"/>
                <w:i/>
                <w:iCs/>
                <w:noProof/>
                <w:lang w:val="it-IT"/>
              </w:rPr>
              <w:t>para</w:t>
            </w:r>
          </w:p>
          <w:p w:rsidR="004E4F71" w:rsidRPr="008A3AAF" w:rsidRDefault="004E4F71" w:rsidP="004E4F71">
            <w:pPr>
              <w:pStyle w:val="ESERCIZI-TESTO"/>
              <w:spacing w:before="113"/>
              <w:rPr>
                <w:rFonts w:ascii="Verdana" w:hAnsi="Verdana" w:cs="TimesTenLTStd-Bold"/>
                <w:b/>
                <w:bCs/>
                <w:noProof/>
                <w:lang w:val="it-IT"/>
              </w:rPr>
            </w:pPr>
            <w:r w:rsidRPr="008A3AAF">
              <w:rPr>
                <w:rFonts w:ascii="Verdana" w:hAnsi="Verdana" w:cs="TimesTenLTStd-Bold"/>
                <w:b/>
                <w:bCs/>
                <w:noProof/>
                <w:lang w:val="it-IT"/>
              </w:rPr>
              <w:t>Lessico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generi letterari /</w:t>
            </w:r>
            <w:r>
              <w:rPr>
                <w:rFonts w:ascii="Verdana" w:hAnsi="Verdan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cinematografici</w:t>
            </w:r>
          </w:p>
          <w:p w:rsidR="004E4F71" w:rsidRPr="008A3AAF" w:rsidRDefault="004E4F71" w:rsidP="004E4F71">
            <w:pPr>
              <w:pStyle w:val="elenco"/>
              <w:spacing w:before="0"/>
              <w:ind w:left="142" w:hanging="142"/>
              <w:rPr>
                <w:rFonts w:ascii="Verdana" w:hAnsi="Verdana"/>
                <w:noProof/>
                <w:lang w:val="it-IT"/>
              </w:rPr>
            </w:pPr>
            <w:r w:rsidRPr="008A3AAF">
              <w:rPr>
                <w:rFonts w:ascii="Verdana" w:hAnsi="Verdana"/>
                <w:noProof/>
                <w:lang w:val="it-IT"/>
              </w:rPr>
              <w:t>•</w:t>
            </w:r>
            <w:r w:rsidRPr="008A3AAF">
              <w:rPr>
                <w:rFonts w:ascii="Verdana" w:hAnsi="Verdana" w:cs="Cambria"/>
                <w:noProof/>
                <w:lang w:val="it-IT"/>
              </w:rPr>
              <w:t xml:space="preserve"> </w:t>
            </w:r>
            <w:r w:rsidRPr="008A3AAF">
              <w:rPr>
                <w:rFonts w:ascii="Verdana" w:hAnsi="Verdana"/>
                <w:noProof/>
                <w:lang w:val="it-IT"/>
              </w:rPr>
              <w:t>I verbi per redigere una biografia</w:t>
            </w:r>
          </w:p>
          <w:p w:rsidR="00831E54" w:rsidRPr="004E4F71" w:rsidRDefault="004E4F71" w:rsidP="005B222B">
            <w:pPr>
              <w:rPr>
                <w:rFonts w:ascii="Book Antiqua" w:hAnsi="Book Antiqua" w:cs="Frutiger-LightCn"/>
                <w:b/>
                <w:color w:val="000000"/>
              </w:rPr>
            </w:pPr>
            <w:r w:rsidRPr="004E4F71">
              <w:rPr>
                <w:rFonts w:ascii="Book Antiqua" w:hAnsi="Book Antiqua" w:cs="Frutiger-LightCn"/>
                <w:b/>
                <w:color w:val="000000"/>
              </w:rPr>
              <w:t xml:space="preserve">Cultura: </w:t>
            </w:r>
            <w:r>
              <w:rPr>
                <w:rFonts w:ascii="Book Antiqua" w:hAnsi="Book Antiqua" w:cs="Frutiger-LightCn"/>
                <w:b/>
                <w:color w:val="000000"/>
              </w:rPr>
              <w:t xml:space="preserve"> </w:t>
            </w:r>
            <w:r w:rsidRPr="004E4F71">
              <w:rPr>
                <w:rFonts w:ascii="Book Antiqua" w:hAnsi="Book Antiqua" w:cs="Frutiger-LightCn"/>
                <w:color w:val="000000"/>
              </w:rPr>
              <w:t xml:space="preserve">la vita di </w:t>
            </w:r>
            <w:r w:rsidR="005B222B">
              <w:rPr>
                <w:rFonts w:ascii="Book Antiqua" w:hAnsi="Book Antiqua" w:cs="Frutiger-LightCn"/>
                <w:color w:val="000000"/>
              </w:rPr>
              <w:t xml:space="preserve">Frida </w:t>
            </w:r>
            <w:proofErr w:type="spellStart"/>
            <w:r w:rsidR="005B222B">
              <w:rPr>
                <w:rFonts w:ascii="Book Antiqua" w:hAnsi="Book Antiqua" w:cs="Frutiger-LightCn"/>
                <w:color w:val="000000"/>
              </w:rPr>
              <w:t>Kahlo</w:t>
            </w:r>
            <w:proofErr w:type="spellEnd"/>
          </w:p>
        </w:tc>
        <w:tc>
          <w:tcPr>
            <w:tcW w:w="3543" w:type="dxa"/>
            <w:gridSpan w:val="2"/>
          </w:tcPr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4E4F71" w:rsidRP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espressioni e frasi di uso quotidiano per parlare delle trame di film e libri</w:t>
            </w:r>
          </w:p>
          <w:p w:rsidR="004E4F71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Comprendere brevi messaggi che raccontano la vita di qualcuno, identificando il senso generale e le parole chiave</w:t>
            </w:r>
          </w:p>
          <w:p w:rsidR="006401CB" w:rsidRPr="006401CB" w:rsidRDefault="006401CB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6401CB">
              <w:rPr>
                <w:rFonts w:ascii="Book Antiqua" w:hAnsi="Book Antiqua" w:cs="Times New Roman"/>
                <w:b/>
              </w:rPr>
              <w:t>Comprensione e produzione orale</w:t>
            </w:r>
          </w:p>
          <w:p w:rsidR="00831E54" w:rsidRPr="00C36DF2" w:rsidRDefault="004E4F71" w:rsidP="004E4F71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4E4F71">
              <w:rPr>
                <w:rFonts w:ascii="Book Antiqua" w:hAnsi="Book Antiqua" w:cs="Times New Roman"/>
              </w:rPr>
              <w:t>• Descrivere persone, luoghi e oggetti familiari utilizzando parole e frasi al tempo passato</w:t>
            </w:r>
          </w:p>
        </w:tc>
        <w:tc>
          <w:tcPr>
            <w:tcW w:w="4111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831E54" w:rsidRPr="00C36DF2" w:rsidRDefault="00831E54" w:rsidP="00831E54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C36DF2" w:rsidRPr="00C36DF2" w:rsidTr="00C36DF2">
        <w:tc>
          <w:tcPr>
            <w:tcW w:w="6091" w:type="dxa"/>
            <w:gridSpan w:val="2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Gestione Delle Tipologie Di Interazione E Frequenza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C36DF2" w:rsidRPr="006401CB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lastRenderedPageBreak/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lastRenderedPageBreak/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C36DF2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111" w:type="dxa"/>
          </w:tcPr>
          <w:p w:rsidR="00C36DF2" w:rsidRPr="00C36DF2" w:rsidRDefault="00C36DF2" w:rsidP="00C36DF2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Compito Di Realtà </w:t>
            </w:r>
          </w:p>
          <w:p w:rsidR="00C36DF2" w:rsidRPr="00C36DF2" w:rsidRDefault="005B222B" w:rsidP="00C36DF2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lastRenderedPageBreak/>
              <w:t>Scrivere la biografia di una persona della propria famiglia</w:t>
            </w:r>
          </w:p>
        </w:tc>
        <w:tc>
          <w:tcPr>
            <w:tcW w:w="2665" w:type="dxa"/>
          </w:tcPr>
          <w:p w:rsidR="00C36DF2" w:rsidRPr="00C36DF2" w:rsidRDefault="00C36DF2" w:rsidP="00C36DF2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Verifica /Valutazione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lastRenderedPageBreak/>
              <w:t>Colloqui e verifiche orali in presenza e/o video conferenza, alla presenza di due o più studenti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C36DF2" w:rsidRPr="00C36DF2" w:rsidRDefault="00C36DF2" w:rsidP="00C36DF2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831E54" w:rsidRPr="00C36DF2" w:rsidTr="00C36DF2">
        <w:tc>
          <w:tcPr>
            <w:tcW w:w="6091" w:type="dxa"/>
            <w:gridSpan w:val="2"/>
          </w:tcPr>
          <w:p w:rsidR="00831E54" w:rsidRPr="00C36DF2" w:rsidRDefault="00831E54" w:rsidP="00831E54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lastRenderedPageBreak/>
              <w:t xml:space="preserve">Piattaforme, strumenti, canali di comunicazione utilizzati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831E54" w:rsidRPr="00C36DF2" w:rsidRDefault="00831E54" w:rsidP="00831E54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831E54" w:rsidRPr="00C36DF2" w:rsidTr="004E4F71">
        <w:tc>
          <w:tcPr>
            <w:tcW w:w="15276" w:type="dxa"/>
            <w:gridSpan w:val="5"/>
          </w:tcPr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831E54" w:rsidRPr="00C36DF2" w:rsidRDefault="00831E54" w:rsidP="00831E54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011D5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011D5" w:rsidRPr="00C36DF2" w:rsidRDefault="00E011D5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011D5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011D5" w:rsidRPr="00C36DF2" w:rsidRDefault="00E011D5" w:rsidP="00E011D5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d’uso delle strutture morfo-sintattiche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11D5" w:rsidRPr="00C36DF2" w:rsidRDefault="00E011D5" w:rsidP="00E011D5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011D5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11D5" w:rsidRPr="00C36DF2" w:rsidRDefault="00E011D5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011D5" w:rsidRPr="00C36DF2" w:rsidRDefault="00E011D5" w:rsidP="00E011D5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011D5" w:rsidRPr="00C36DF2" w:rsidRDefault="00E011D5" w:rsidP="00E011D5">
      <w:pPr>
        <w:rPr>
          <w:rFonts w:ascii="Book Antiqua" w:hAnsi="Book Antiqua"/>
        </w:rPr>
      </w:pPr>
    </w:p>
    <w:p w:rsidR="00E011D5" w:rsidRPr="00C36DF2" w:rsidRDefault="00E011D5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p w:rsidR="00EE4C46" w:rsidRDefault="00EE4C46">
      <w:pPr>
        <w:rPr>
          <w:rFonts w:ascii="Book Antiqua" w:hAnsi="Book Antiqua"/>
        </w:rPr>
      </w:pPr>
    </w:p>
    <w:p w:rsidR="004E4F71" w:rsidRDefault="004E4F71">
      <w:pPr>
        <w:rPr>
          <w:rFonts w:ascii="Book Antiqua" w:hAnsi="Book Antiqua"/>
        </w:rPr>
      </w:pPr>
    </w:p>
    <w:p w:rsidR="00B50690" w:rsidRDefault="00B50690">
      <w:pPr>
        <w:rPr>
          <w:rFonts w:ascii="Book Antiqua" w:hAnsi="Book Antiqua"/>
        </w:rPr>
      </w:pPr>
    </w:p>
    <w:p w:rsidR="00B50690" w:rsidRPr="00C36DF2" w:rsidRDefault="00B50690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701"/>
        <w:gridCol w:w="2551"/>
        <w:gridCol w:w="3402"/>
        <w:gridCol w:w="2665"/>
      </w:tblGrid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TheMixBold-Plain"/>
                <w:b/>
                <w:bCs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Unità Di Apprendimento N. </w:t>
            </w:r>
            <w:r w:rsidR="004E4F71">
              <w:rPr>
                <w:rFonts w:ascii="Book Antiqua" w:hAnsi="Book Antiqua" w:cs="Arial"/>
                <w:b/>
              </w:rPr>
              <w:t>13</w:t>
            </w:r>
            <w:r w:rsidRPr="00C36DF2">
              <w:rPr>
                <w:rFonts w:ascii="Book Antiqua" w:hAnsi="Book Antiqua" w:cs="Arial"/>
                <w:b/>
              </w:rPr>
              <w:t xml:space="preserve">: </w:t>
            </w:r>
            <w:r w:rsidR="005B222B" w:rsidRPr="005B222B">
              <w:rPr>
                <w:rFonts w:ascii="Book Antiqua" w:hAnsi="Book Antiqua" w:cs="Arial"/>
                <w:b/>
              </w:rPr>
              <w:t>UN CUADRO QUE EMOCIONA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>arte e immagine, storia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Collegamenti Interdisciplinari</w:t>
            </w:r>
            <w:r w:rsidR="00ED36EC" w:rsidRPr="00C36DF2">
              <w:rPr>
                <w:rFonts w:ascii="Book Antiqua" w:hAnsi="Book Antiqua" w:cs="Arial"/>
              </w:rPr>
              <w:t xml:space="preserve">: </w:t>
            </w:r>
            <w:r w:rsidR="005B222B">
              <w:rPr>
                <w:rFonts w:ascii="Book Antiqua" w:hAnsi="Book Antiqua" w:cs="Arial"/>
              </w:rPr>
              <w:t xml:space="preserve">La guerra </w:t>
            </w:r>
            <w:proofErr w:type="spellStart"/>
            <w:r w:rsidR="005B222B">
              <w:rPr>
                <w:rFonts w:ascii="Book Antiqua" w:hAnsi="Book Antiqua" w:cs="Arial"/>
              </w:rPr>
              <w:t>civil</w:t>
            </w:r>
            <w:proofErr w:type="spellEnd"/>
          </w:p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EE4C46" w:rsidRPr="00C36DF2" w:rsidRDefault="00EE4C46" w:rsidP="00FF29B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Tempo Di Svolgimento: </w:t>
            </w:r>
            <w:r w:rsidR="00FF29BE" w:rsidRPr="00C36DF2">
              <w:rPr>
                <w:rFonts w:ascii="Book Antiqua" w:hAnsi="Book Antiqua" w:cs="Arial"/>
              </w:rPr>
              <w:t>gennaio-febbraio-marzo</w:t>
            </w:r>
          </w:p>
        </w:tc>
        <w:tc>
          <w:tcPr>
            <w:tcW w:w="3402" w:type="dxa"/>
            <w:vMerge w:val="restart"/>
          </w:tcPr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interagisce in modo comprensibile su argomenti di tipo quotidiano 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EE4C46" w:rsidRPr="00C36DF2" w:rsidRDefault="00EE4C46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EE4C46" w:rsidRPr="00C36DF2" w:rsidRDefault="00EE4C46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EE4C46" w:rsidRPr="00227B0D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227B0D" w:rsidRPr="00C36DF2" w:rsidRDefault="00227B0D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EE4C46" w:rsidRPr="00C36DF2" w:rsidRDefault="00EE4C46" w:rsidP="00EE4C46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EE4C46" w:rsidRPr="00C36DF2" w:rsidTr="00227B0D">
        <w:tc>
          <w:tcPr>
            <w:tcW w:w="9209" w:type="dxa"/>
            <w:gridSpan w:val="3"/>
          </w:tcPr>
          <w:p w:rsidR="00EE4C46" w:rsidRPr="00C36DF2" w:rsidRDefault="00EE4C46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5B222B">
              <w:rPr>
                <w:rFonts w:ascii="Book Antiqua" w:hAnsi="Book Antiqua" w:cs="Arial"/>
              </w:rPr>
              <w:t xml:space="preserve">la guerra </w:t>
            </w:r>
            <w:proofErr w:type="spellStart"/>
            <w:r w:rsidR="005B222B">
              <w:rPr>
                <w:rFonts w:ascii="Book Antiqua" w:hAnsi="Book Antiqua" w:cs="Arial"/>
              </w:rPr>
              <w:t>civil</w:t>
            </w:r>
            <w:proofErr w:type="spellEnd"/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rPr>
          <w:trHeight w:val="315"/>
        </w:trPr>
        <w:tc>
          <w:tcPr>
            <w:tcW w:w="9209" w:type="dxa"/>
            <w:gridSpan w:val="3"/>
          </w:tcPr>
          <w:p w:rsidR="00EE4C46" w:rsidRPr="0043291C" w:rsidRDefault="00EE4C46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EE4C46" w:rsidRPr="0043291C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4252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rPr>
                <w:rFonts w:ascii="Book Antiqua" w:hAnsi="Book Antiqua" w:cs="Arial"/>
              </w:rPr>
            </w:pPr>
          </w:p>
        </w:tc>
      </w:tr>
      <w:tr w:rsidR="00EE4C46" w:rsidRPr="00C36DF2" w:rsidTr="00227B0D">
        <w:tc>
          <w:tcPr>
            <w:tcW w:w="4957" w:type="dxa"/>
          </w:tcPr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Funzioni linguistiche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Chiedere ed esprimere emozioni e stati d’animo 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Chiedere ed esprimere la causa di qualcosa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Strutture grammaticali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Ripasso del presente dei verbi regolari e irregolari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Uso di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ser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e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estar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Lessico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L’arte e le opere d’arte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• L’amicizia e i sentimenti</w:t>
            </w:r>
          </w:p>
          <w:p w:rsidR="005B222B" w:rsidRPr="005B222B" w:rsidRDefault="005B222B" w:rsidP="005B222B">
            <w:pPr>
              <w:widowControl w:val="0"/>
              <w:tabs>
                <w:tab w:val="right" w:pos="300"/>
                <w:tab w:val="left" w:pos="480"/>
                <w:tab w:val="left" w:pos="720"/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before="113" w:after="0" w:line="240" w:lineRule="atLeast"/>
              <w:textAlignment w:val="center"/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Bold"/>
                <w:b/>
                <w:bCs/>
                <w:noProof/>
                <w:color w:val="000000"/>
                <w:sz w:val="20"/>
                <w:lang w:eastAsia="it-IT"/>
              </w:rPr>
              <w:t>Cultura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 w:rsidRPr="005B222B">
              <w:rPr>
                <w:rFonts w:ascii="Verdana" w:hAnsi="Verdana" w:cs="TimesTenLTStd-Italic"/>
                <w:i/>
                <w:iCs/>
                <w:noProof/>
                <w:color w:val="000000"/>
                <w:sz w:val="20"/>
                <w:lang w:eastAsia="it-IT"/>
              </w:rPr>
              <w:t>Guernica</w:t>
            </w: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 di Picasso</w:t>
            </w:r>
          </w:p>
          <w:p w:rsidR="00EE4C46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</w:pPr>
            <w:r w:rsidRPr="005B222B"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 xml:space="preserve">• </w:t>
            </w:r>
            <w:r>
              <w:rPr>
                <w:rFonts w:ascii="Verdana" w:hAnsi="Verdana" w:cs="TimesTenLTStd-Roman"/>
                <w:noProof/>
                <w:color w:val="000000"/>
                <w:sz w:val="20"/>
                <w:lang w:eastAsia="it-IT"/>
              </w:rPr>
              <w:t>La guerra civil e il Franquismo</w:t>
            </w:r>
          </w:p>
          <w:p w:rsidR="005B222B" w:rsidRPr="005B222B" w:rsidRDefault="005B222B" w:rsidP="005B222B">
            <w:pPr>
              <w:widowControl w:val="0"/>
              <w:tabs>
                <w:tab w:val="left" w:pos="2880"/>
                <w:tab w:val="left" w:pos="3240"/>
                <w:tab w:val="left" w:pos="4660"/>
                <w:tab w:val="left" w:pos="5040"/>
                <w:tab w:val="left" w:pos="5400"/>
              </w:tabs>
              <w:autoSpaceDE w:val="0"/>
              <w:autoSpaceDN w:val="0"/>
              <w:adjustRightInd w:val="0"/>
              <w:spacing w:after="0" w:line="240" w:lineRule="atLeast"/>
              <w:ind w:left="142" w:hanging="142"/>
              <w:textAlignment w:val="center"/>
              <w:rPr>
                <w:rFonts w:ascii="Book Antiqua" w:hAnsi="Book Antiqua" w:cs="Frutiger-LightCn"/>
                <w:color w:val="000000"/>
              </w:rPr>
            </w:pPr>
          </w:p>
        </w:tc>
        <w:tc>
          <w:tcPr>
            <w:tcW w:w="4252" w:type="dxa"/>
            <w:gridSpan w:val="2"/>
          </w:tcPr>
          <w:p w:rsidR="006401CB" w:rsidRPr="006401CB" w:rsidRDefault="006401CB" w:rsidP="005B222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 w:rsidRPr="006401CB">
              <w:rPr>
                <w:rFonts w:ascii="Book Antiqua" w:hAnsi="Book Antiqua" w:cs="Arial"/>
                <w:b/>
              </w:rPr>
              <w:t>Comprensione e produzione scritta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brevi messaggi che descrivono opere d’arte identificandone il senso generale e le parole chiave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>• Comprendere semplici testi di contenuto storico</w:t>
            </w:r>
          </w:p>
          <w:p w:rsidR="006401C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  <w:p w:rsidR="006401CB" w:rsidRPr="005B222B" w:rsidRDefault="006401C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6401CB">
              <w:rPr>
                <w:rFonts w:ascii="Book Antiqua" w:hAnsi="Book Antiqua" w:cs="Arial"/>
              </w:rPr>
              <w:t xml:space="preserve"> </w:t>
            </w:r>
            <w:r w:rsidRPr="006401CB">
              <w:rPr>
                <w:rFonts w:ascii="Book Antiqua" w:hAnsi="Book Antiqua" w:cs="Arial"/>
                <w:b/>
              </w:rPr>
              <w:t>Comprensione e produzione orale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Esprimere emozioni e stati d’animo e informarsi su quelli dell’interlocutore 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Arial"/>
              </w:rPr>
            </w:pPr>
            <w:r w:rsidRPr="005B222B">
              <w:rPr>
                <w:rFonts w:ascii="Book Antiqua" w:hAnsi="Book Antiqua" w:cs="Arial"/>
              </w:rPr>
              <w:t xml:space="preserve">• Descrivere opere d’arte e i sentimenti che suscitano </w:t>
            </w:r>
          </w:p>
          <w:p w:rsidR="00EE4C46" w:rsidRPr="00C36DF2" w:rsidRDefault="00EE4C46" w:rsidP="005B222B">
            <w:pPr>
              <w:spacing w:after="0" w:line="240" w:lineRule="auto"/>
              <w:rPr>
                <w:rFonts w:ascii="Book Antiqua" w:hAnsi="Book Antiqua" w:cs="Arial"/>
              </w:rPr>
            </w:pPr>
          </w:p>
        </w:tc>
        <w:tc>
          <w:tcPr>
            <w:tcW w:w="3402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EE4C46" w:rsidRPr="00C36DF2" w:rsidRDefault="00EE4C46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11395A" w:rsidRPr="00C36DF2" w:rsidTr="0011395A">
        <w:tc>
          <w:tcPr>
            <w:tcW w:w="6658" w:type="dxa"/>
            <w:gridSpan w:val="2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11395A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11395A" w:rsidRPr="005B222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</w:pPr>
            <w:r w:rsidRPr="005B222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val="en-US" w:eastAsia="it-IT"/>
              </w:rPr>
              <w:t>Cooperative learning e peer education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11395A" w:rsidRPr="006401CB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highlight w:val="yellow"/>
                <w:bdr w:val="none" w:sz="0" w:space="0" w:color="auto" w:frame="1"/>
                <w:lang w:eastAsia="it-IT"/>
              </w:rPr>
            </w:pPr>
            <w:r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551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11395A" w:rsidRPr="00C36DF2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3402" w:type="dxa"/>
          </w:tcPr>
          <w:p w:rsidR="0011395A" w:rsidRPr="00C36DF2" w:rsidRDefault="0011395A" w:rsidP="0011395A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11395A" w:rsidRPr="00C36DF2" w:rsidRDefault="006401CB" w:rsidP="0011395A">
            <w:pPr>
              <w:pStyle w:val="Paragrafoelenco"/>
              <w:numPr>
                <w:ilvl w:val="0"/>
                <w:numId w:val="8"/>
              </w:numPr>
              <w:ind w:left="460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Descrivere un quadro</w:t>
            </w:r>
          </w:p>
        </w:tc>
        <w:tc>
          <w:tcPr>
            <w:tcW w:w="2665" w:type="dxa"/>
          </w:tcPr>
          <w:p w:rsidR="0011395A" w:rsidRPr="00C36DF2" w:rsidRDefault="0011395A" w:rsidP="0011395A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11395A" w:rsidRPr="00C36DF2" w:rsidRDefault="0011395A" w:rsidP="0011395A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EE4C46" w:rsidRPr="00C36DF2" w:rsidTr="0011395A">
        <w:tc>
          <w:tcPr>
            <w:tcW w:w="6658" w:type="dxa"/>
            <w:gridSpan w:val="2"/>
          </w:tcPr>
          <w:p w:rsidR="00EE4C46" w:rsidRPr="00C36DF2" w:rsidRDefault="00EE4C46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8618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EE4C46" w:rsidRPr="00C36DF2" w:rsidTr="004E4F71">
        <w:tc>
          <w:tcPr>
            <w:tcW w:w="15276" w:type="dxa"/>
            <w:gridSpan w:val="5"/>
          </w:tcPr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EE4C46" w:rsidRPr="00C36DF2" w:rsidRDefault="00EE4C46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EE4C46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E4C46" w:rsidRPr="00C36DF2" w:rsidRDefault="00EE4C46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EE4C46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Comprendere un discorso chiaro in lingua standard su argomenti 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Comunicare e interagire in scambi dialogici riguardanti la vita personale, 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Comprendere brani su argomenti relativi alla vita quotidiana, di attualità o riferiti a esperienze vissute</w:t>
            </w:r>
          </w:p>
          <w:p w:rsidR="00EE4C46" w:rsidRPr="00C36DF2" w:rsidRDefault="00EE4C46" w:rsidP="00EE4C46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Scrivere testi per descrivere in termini semplici aspetti del proprio 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Rilevare semplici analogie e differenze d’uso delle strutture morfo-sintattiche con la lingua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4C46" w:rsidRPr="00C36DF2" w:rsidRDefault="00EE4C46" w:rsidP="00EE4C46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Individuare e confrontare abitudini e stili di vita nelle diverse culture, analizzare tematiche interdisciplinari e saperle esporre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EE4C46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4C46" w:rsidRPr="00C36DF2" w:rsidRDefault="00EE4C46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EE4C46" w:rsidRPr="00C36DF2" w:rsidRDefault="00EE4C46" w:rsidP="00EE4C46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EE4C46" w:rsidRPr="00C36DF2" w:rsidRDefault="00EE4C46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tbl>
      <w:tblPr>
        <w:tblStyle w:val="Grigliatabella"/>
        <w:tblW w:w="15276" w:type="dxa"/>
        <w:tblLayout w:type="fixed"/>
        <w:tblLook w:val="04A0" w:firstRow="1" w:lastRow="0" w:firstColumn="1" w:lastColumn="0" w:noHBand="0" w:noVBand="1"/>
      </w:tblPr>
      <w:tblGrid>
        <w:gridCol w:w="4957"/>
        <w:gridCol w:w="1134"/>
        <w:gridCol w:w="2409"/>
        <w:gridCol w:w="4111"/>
        <w:gridCol w:w="2665"/>
      </w:tblGrid>
      <w:tr w:rsidR="00407EC3" w:rsidRPr="00C36DF2" w:rsidTr="00704404">
        <w:tc>
          <w:tcPr>
            <w:tcW w:w="8500" w:type="dxa"/>
            <w:gridSpan w:val="3"/>
          </w:tcPr>
          <w:p w:rsidR="005B222B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  <w:b/>
                <w:lang w:val="fr-FR"/>
              </w:rPr>
            </w:pPr>
            <w:proofErr w:type="spellStart"/>
            <w:r w:rsidRPr="00C36DF2">
              <w:rPr>
                <w:rFonts w:ascii="Book Antiqua" w:hAnsi="Book Antiqua" w:cs="Arial"/>
                <w:b/>
                <w:lang w:val="fr-FR"/>
              </w:rPr>
              <w:lastRenderedPageBreak/>
              <w:t>Unità</w:t>
            </w:r>
            <w:proofErr w:type="spellEnd"/>
            <w:r w:rsidRPr="00C36DF2">
              <w:rPr>
                <w:rFonts w:ascii="Book Antiqua" w:hAnsi="Book Antiqua" w:cs="Arial"/>
                <w:b/>
                <w:lang w:val="fr-FR"/>
              </w:rPr>
              <w:t xml:space="preserve"> Di </w:t>
            </w:r>
            <w:proofErr w:type="spellStart"/>
            <w:r w:rsidRPr="00C36DF2">
              <w:rPr>
                <w:rFonts w:ascii="Book Antiqua" w:hAnsi="Book Antiqua" w:cs="Arial"/>
                <w:b/>
                <w:lang w:val="fr-FR"/>
              </w:rPr>
              <w:t>Apprendimento</w:t>
            </w:r>
            <w:proofErr w:type="spellEnd"/>
            <w:r w:rsidRPr="00C36DF2">
              <w:rPr>
                <w:rFonts w:ascii="Book Antiqua" w:hAnsi="Book Antiqua" w:cs="Arial"/>
                <w:b/>
                <w:lang w:val="fr-FR"/>
              </w:rPr>
              <w:t xml:space="preserve"> N</w:t>
            </w:r>
            <w:r w:rsidR="005B222B">
              <w:rPr>
                <w:rFonts w:ascii="Book Antiqua" w:hAnsi="Book Antiqua" w:cs="Arial"/>
                <w:b/>
                <w:lang w:val="fr-FR"/>
              </w:rPr>
              <w:t xml:space="preserve">. </w:t>
            </w:r>
            <w:r w:rsidR="005B222B" w:rsidRPr="005B222B">
              <w:rPr>
                <w:rFonts w:ascii="Book Antiqua" w:hAnsi="Book Antiqua" w:cs="Arial"/>
                <w:b/>
                <w:lang w:val="fr-FR"/>
              </w:rPr>
              <w:t>15 :  ¿COMO SERA’ EL FUTURO?</w:t>
            </w:r>
          </w:p>
          <w:p w:rsidR="00407EC3" w:rsidRPr="00C36DF2" w:rsidRDefault="00407EC3" w:rsidP="00F82926">
            <w:pPr>
              <w:spacing w:after="0" w:line="240" w:lineRule="auto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Discipline Coinvolte</w:t>
            </w:r>
            <w:r w:rsidRPr="00C36DF2">
              <w:rPr>
                <w:rFonts w:ascii="Book Antiqua" w:hAnsi="Book Antiqua" w:cs="Arial"/>
              </w:rPr>
              <w:t xml:space="preserve">: </w:t>
            </w:r>
            <w:r w:rsidR="00F82926" w:rsidRPr="00C36DF2">
              <w:rPr>
                <w:rFonts w:ascii="Book Antiqua" w:hAnsi="Book Antiqua" w:cs="Times New Roman"/>
              </w:rPr>
              <w:t>inglese, italiano, storia, arte, tecnologia, geografia, musica, scienze motorie e sportive, cittadinanza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Collegamenti Interdisciplinari: </w:t>
            </w:r>
            <w:r w:rsidR="005B222B" w:rsidRPr="005B222B">
              <w:rPr>
                <w:rFonts w:ascii="Book Antiqua" w:hAnsi="Book Antiqua" w:cs="Arial"/>
              </w:rPr>
              <w:t>la cultura spagnola tra passato, presente e futuro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Classi Coinvolte: classi terze Scuola secondaria di I grado</w:t>
            </w:r>
          </w:p>
          <w:p w:rsidR="00407EC3" w:rsidRPr="00C36DF2" w:rsidRDefault="00407EC3" w:rsidP="00E4477E">
            <w:pPr>
              <w:spacing w:after="0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>Tempo Di Svolgim</w:t>
            </w:r>
            <w:r w:rsidR="005B222B">
              <w:rPr>
                <w:rFonts w:ascii="Book Antiqua" w:hAnsi="Book Antiqua" w:cs="Arial"/>
              </w:rPr>
              <w:t xml:space="preserve">ento: </w:t>
            </w:r>
            <w:r w:rsidR="00E4477E" w:rsidRPr="00C36DF2">
              <w:rPr>
                <w:rFonts w:ascii="Book Antiqua" w:hAnsi="Book Antiqua" w:cs="Arial"/>
              </w:rPr>
              <w:t>aprile-maggio-giugno</w:t>
            </w:r>
          </w:p>
        </w:tc>
        <w:tc>
          <w:tcPr>
            <w:tcW w:w="4111" w:type="dxa"/>
            <w:vMerge w:val="restart"/>
          </w:tcPr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Profilo Di Competenze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Times New Roman"/>
                <w:b/>
                <w:iCs/>
              </w:rPr>
            </w:pPr>
            <w:r w:rsidRPr="00C36DF2">
              <w:rPr>
                <w:rFonts w:ascii="Book Antiqua" w:hAnsi="Book Antiqua" w:cs="Times New Roman"/>
                <w:b/>
                <w:iCs/>
              </w:rPr>
              <w:t>Comprensione orale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L’alunno comprende espressioni e frasi di uso quotidiano 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brevi testi multimediali identificandone le parole chiave e il senso generale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scritta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0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comprende testi semplici di contenuto familiare e di tipo concreto e di uso corrente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e interazione orale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int</w:t>
            </w:r>
            <w:r w:rsidR="00704404">
              <w:rPr>
                <w:rFonts w:ascii="Book Antiqua" w:hAnsi="Book Antiqua"/>
                <w:sz w:val="22"/>
                <w:szCs w:val="22"/>
              </w:rPr>
              <w:t xml:space="preserve">eragisce in modo comprensibile </w:t>
            </w:r>
            <w:r w:rsidRPr="00C36DF2">
              <w:rPr>
                <w:rFonts w:ascii="Book Antiqua" w:hAnsi="Book Antiqua"/>
                <w:sz w:val="22"/>
                <w:szCs w:val="22"/>
              </w:rPr>
              <w:t xml:space="preserve">su argomenti di tipo quotidiano 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b/>
                <w:sz w:val="22"/>
                <w:szCs w:val="22"/>
              </w:rPr>
              <w:t>Produzione scritta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L’alunno scrive brevi testi 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314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L’alunno riconosce e applica le strutture morfosintattiche studiate.</w:t>
            </w:r>
          </w:p>
          <w:p w:rsidR="00407EC3" w:rsidRPr="00C36DF2" w:rsidRDefault="00407EC3" w:rsidP="004E4F71">
            <w:pPr>
              <w:spacing w:after="0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34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L’alunno sa confrontare modelli di civiltà e di cultura diversi e sa rielaborarli</w:t>
            </w: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pStyle w:val="Paragrafoelenco"/>
              <w:ind w:left="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:rsidR="00407EC3" w:rsidRPr="00C36DF2" w:rsidRDefault="00407EC3" w:rsidP="004E4F71">
            <w:pPr>
              <w:spacing w:line="240" w:lineRule="auto"/>
              <w:jc w:val="both"/>
              <w:rPr>
                <w:rFonts w:ascii="Book Antiqua" w:eastAsia="Times New Roman" w:hAnsi="Book Antiqua" w:cs="Arial"/>
                <w:color w:val="2B2B2B"/>
                <w:lang w:eastAsia="it-IT"/>
              </w:rPr>
            </w:pPr>
          </w:p>
        </w:tc>
        <w:tc>
          <w:tcPr>
            <w:tcW w:w="2665" w:type="dxa"/>
            <w:vMerge w:val="restart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hAnsi="Book Antiqua" w:cs="Arial"/>
                <w:b/>
                <w:iCs/>
              </w:rPr>
              <w:t>Competenze Chiave Europee: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multilinguistica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digitale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personale, sociale e capacità di imparare a imparare</w:t>
            </w:r>
          </w:p>
          <w:p w:rsidR="00407EC3" w:rsidRPr="00704404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cittadinanza</w:t>
            </w:r>
          </w:p>
          <w:p w:rsidR="00704404" w:rsidRPr="00C36DF2" w:rsidRDefault="00704404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>
              <w:rPr>
                <w:rFonts w:ascii="Book Antiqua" w:eastAsia="Times New Roman" w:hAnsi="Book Antiqua" w:cs="Times New Roman"/>
                <w:lang w:eastAsia="zh-CN"/>
              </w:rPr>
              <w:t>Competenza imprenditoriale</w:t>
            </w:r>
          </w:p>
          <w:p w:rsidR="00407EC3" w:rsidRPr="00C36DF2" w:rsidRDefault="00407EC3" w:rsidP="00407EC3">
            <w:pPr>
              <w:numPr>
                <w:ilvl w:val="0"/>
                <w:numId w:val="6"/>
              </w:numPr>
              <w:suppressAutoHyphens/>
              <w:spacing w:after="0" w:line="240" w:lineRule="auto"/>
              <w:ind w:left="289"/>
              <w:contextualSpacing/>
              <w:rPr>
                <w:rFonts w:ascii="Book Antiqua" w:hAnsi="Book Antiqua" w:cs="Arial"/>
                <w:b/>
                <w:iCs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>Competenza in materia di consapevolezza ed espressione culturale</w:t>
            </w:r>
          </w:p>
        </w:tc>
      </w:tr>
      <w:tr w:rsidR="00407EC3" w:rsidRPr="00C36DF2" w:rsidTr="00704404">
        <w:tc>
          <w:tcPr>
            <w:tcW w:w="8500" w:type="dxa"/>
            <w:gridSpan w:val="3"/>
          </w:tcPr>
          <w:p w:rsidR="00407EC3" w:rsidRPr="00C36DF2" w:rsidRDefault="00407EC3" w:rsidP="005B222B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Frutiger-LightCn"/>
                <w:color w:val="000000"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Contenuti specifici: </w:t>
            </w:r>
            <w:r w:rsidR="001B763E" w:rsidRPr="00C36DF2">
              <w:rPr>
                <w:rFonts w:ascii="Book Antiqua" w:hAnsi="Book Antiqua" w:cs="Arial"/>
              </w:rPr>
              <w:t xml:space="preserve">la cultura </w:t>
            </w:r>
            <w:r w:rsidR="005B222B">
              <w:rPr>
                <w:rFonts w:ascii="Book Antiqua" w:hAnsi="Book Antiqua" w:cs="Arial"/>
              </w:rPr>
              <w:t xml:space="preserve">spagnola tra passato, presente e futuro 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rPr>
          <w:trHeight w:val="315"/>
        </w:trPr>
        <w:tc>
          <w:tcPr>
            <w:tcW w:w="8500" w:type="dxa"/>
            <w:gridSpan w:val="3"/>
          </w:tcPr>
          <w:p w:rsidR="00407EC3" w:rsidRPr="0043291C" w:rsidRDefault="00407EC3" w:rsidP="004E4F71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 Antiqua" w:hAnsi="Book Antiqua" w:cs="Arial"/>
              </w:rPr>
            </w:pPr>
            <w:r w:rsidRPr="0043291C">
              <w:rPr>
                <w:rFonts w:ascii="Book Antiqua" w:hAnsi="Book Antiqua" w:cs="Arial"/>
                <w:b/>
              </w:rPr>
              <w:t>Traguardi di competenza</w:t>
            </w:r>
            <w:r w:rsidRPr="0043291C">
              <w:rPr>
                <w:rFonts w:ascii="Book Antiqua" w:hAnsi="Book Antiqua" w:cs="Arial"/>
              </w:rPr>
              <w:t xml:space="preserve"> (livello A1 del Quadro Comune Europeo di Riferimento per le lingue del Consiglio d’Europa):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Comprendere brevi messaggi orali e scritti relativi ad ambiti familiari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Comunicare oralmente in attività che richiedono solo uno scambio d’informazioni semplice e diretto su argomenti familiari e abituali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Leggere brevi e semplici testi con tecniche adeguate allo scopo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Frutiger-LightCn"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Descrivere oralmente e per iscritto, in modo semplice, aspetti del proprio vissuto e del proprio ambiente</w:t>
            </w:r>
          </w:p>
          <w:p w:rsidR="00407EC3" w:rsidRPr="0043291C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Stabilire relazioni tra semplici elementi linguistico-comunicativi e culturali propri della lingua di studio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7"/>
              </w:numPr>
              <w:autoSpaceDE w:val="0"/>
              <w:autoSpaceDN w:val="0"/>
              <w:adjustRightInd w:val="0"/>
              <w:ind w:left="454" w:hanging="425"/>
              <w:rPr>
                <w:rFonts w:ascii="Book Antiqua" w:hAnsi="Book Antiqua" w:cs="Arial"/>
                <w:b/>
                <w:sz w:val="22"/>
                <w:szCs w:val="22"/>
                <w:highlight w:val="yellow"/>
              </w:rPr>
            </w:pPr>
            <w:r w:rsidRPr="0043291C">
              <w:rPr>
                <w:rFonts w:ascii="Book Antiqua" w:hAnsi="Book Antiqua" w:cs="Arial"/>
                <w:sz w:val="22"/>
                <w:szCs w:val="22"/>
              </w:rPr>
              <w:t>Confrontare i risultati conseguiti in lingue diverse e le strategie utilizzate per imparare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Conoscenze</w:t>
            </w:r>
          </w:p>
        </w:tc>
        <w:tc>
          <w:tcPr>
            <w:tcW w:w="3543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  <w:b/>
              </w:rPr>
              <w:t>Abilità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rPr>
                <w:rFonts w:ascii="Book Antiqua" w:hAnsi="Book Antiqua" w:cs="Arial"/>
              </w:rPr>
            </w:pPr>
          </w:p>
        </w:tc>
      </w:tr>
      <w:tr w:rsidR="00407EC3" w:rsidRPr="00C36DF2" w:rsidTr="00704404">
        <w:tc>
          <w:tcPr>
            <w:tcW w:w="4957" w:type="dxa"/>
          </w:tcPr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Funzioni linguistiche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Fare previsioni e predizioni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5B222B">
              <w:rPr>
                <w:rFonts w:ascii="Book Antiqua" w:hAnsi="Book Antiqua" w:cs="Times New Roman"/>
                <w:b/>
              </w:rPr>
              <w:t>Strutture grammaticali</w:t>
            </w:r>
          </w:p>
          <w:p w:rsid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  <w:r w:rsidRPr="005B222B">
              <w:rPr>
                <w:rFonts w:ascii="Book Antiqua" w:hAnsi="Book Antiqua" w:cs="Times New Roman"/>
              </w:rPr>
              <w:t>• Futuro semplice regolare e irregolare</w:t>
            </w:r>
          </w:p>
          <w:p w:rsidR="005B222B" w:rsidRPr="005B222B" w:rsidRDefault="005B222B" w:rsidP="005B222B">
            <w:pPr>
              <w:spacing w:after="0" w:line="240" w:lineRule="auto"/>
              <w:rPr>
                <w:rFonts w:ascii="Book Antiqua" w:hAnsi="Book Antiqua" w:cs="Times New Roman"/>
              </w:rPr>
            </w:pPr>
          </w:p>
          <w:p w:rsidR="00540EF1" w:rsidRPr="00C36DF2" w:rsidRDefault="005B222B" w:rsidP="005B222B">
            <w:pPr>
              <w:spacing w:after="0" w:line="240" w:lineRule="auto"/>
              <w:rPr>
                <w:rFonts w:ascii="Book Antiqua" w:hAnsi="Book Antiqua"/>
              </w:rPr>
            </w:pPr>
            <w:r>
              <w:rPr>
                <w:rFonts w:ascii="Book Antiqua" w:hAnsi="Book Antiqua" w:cs="Times New Roman"/>
                <w:b/>
              </w:rPr>
              <w:t xml:space="preserve">Cultura   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letteratura</w:t>
            </w:r>
            <w:r w:rsidR="005B222B">
              <w:rPr>
                <w:rFonts w:ascii="Book Antiqua" w:hAnsi="Book Antiqua"/>
                <w:sz w:val="22"/>
                <w:szCs w:val="22"/>
              </w:rPr>
              <w:t xml:space="preserve"> e storia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>Cenni di arte</w:t>
            </w:r>
          </w:p>
          <w:p w:rsidR="00540EF1" w:rsidRPr="00C36DF2" w:rsidRDefault="00540EF1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t xml:space="preserve">Lo sport in </w:t>
            </w:r>
            <w:r w:rsidR="005B222B">
              <w:rPr>
                <w:rFonts w:ascii="Book Antiqua" w:hAnsi="Book Antiqua"/>
                <w:sz w:val="22"/>
                <w:szCs w:val="22"/>
              </w:rPr>
              <w:t>Spagna</w:t>
            </w:r>
          </w:p>
          <w:p w:rsidR="00540EF1" w:rsidRPr="00C36DF2" w:rsidRDefault="005B222B" w:rsidP="00540EF1">
            <w:pPr>
              <w:pStyle w:val="Paragrafoelenco"/>
              <w:numPr>
                <w:ilvl w:val="0"/>
                <w:numId w:val="4"/>
              </w:numPr>
              <w:ind w:left="426" w:hanging="426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>La musica spagnola</w:t>
            </w:r>
          </w:p>
          <w:p w:rsidR="00407EC3" w:rsidRPr="00C36DF2" w:rsidRDefault="00407EC3" w:rsidP="005B222B">
            <w:pPr>
              <w:pStyle w:val="Paragrafoelenco"/>
              <w:ind w:left="426"/>
              <w:rPr>
                <w:rFonts w:ascii="Book Antiqua" w:hAnsi="Book Antiqua" w:cs="Frutiger-LightCn"/>
                <w:color w:val="000000"/>
                <w:sz w:val="22"/>
                <w:szCs w:val="22"/>
              </w:rPr>
            </w:pPr>
          </w:p>
        </w:tc>
        <w:tc>
          <w:tcPr>
            <w:tcW w:w="3543" w:type="dxa"/>
            <w:gridSpan w:val="2"/>
          </w:tcPr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</w:rPr>
              <w:t>C</w:t>
            </w:r>
            <w:r w:rsidRPr="00C36DF2">
              <w:rPr>
                <w:rFonts w:ascii="Book Antiqua" w:hAnsi="Book Antiqua" w:cs="Times New Roman"/>
                <w:b/>
              </w:rPr>
              <w:t>omprensione e produzione orale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argomenti di studio descritti con un linguaggio specifico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Comprendere brevi video descrittivi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>Esporre argomenti di studio</w:t>
            </w:r>
          </w:p>
          <w:p w:rsidR="00540EF1" w:rsidRPr="00C36DF2" w:rsidRDefault="00540EF1" w:rsidP="00540EF1">
            <w:pPr>
              <w:spacing w:after="0" w:line="240" w:lineRule="auto"/>
              <w:ind w:left="720"/>
              <w:rPr>
                <w:rFonts w:ascii="Book Antiqua" w:hAnsi="Book Antiqua" w:cs="Times New Roman"/>
              </w:rPr>
            </w:pPr>
          </w:p>
          <w:p w:rsidR="00540EF1" w:rsidRPr="00C36DF2" w:rsidRDefault="00540EF1" w:rsidP="00540EF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Comprensione e produzione scritta</w:t>
            </w:r>
          </w:p>
          <w:p w:rsidR="00540EF1" w:rsidRPr="00C36DF2" w:rsidRDefault="00540EF1" w:rsidP="00540EF1">
            <w:pPr>
              <w:numPr>
                <w:ilvl w:val="0"/>
                <w:numId w:val="5"/>
              </w:numPr>
              <w:tabs>
                <w:tab w:val="clear" w:pos="720"/>
                <w:tab w:val="num" w:pos="454"/>
              </w:tabs>
              <w:spacing w:after="0" w:line="240" w:lineRule="auto"/>
              <w:ind w:left="454" w:hanging="425"/>
              <w:rPr>
                <w:rFonts w:ascii="Book Antiqua" w:hAnsi="Book Antiqua" w:cs="Times New Roman"/>
              </w:rPr>
            </w:pPr>
            <w:r w:rsidRPr="00C36DF2">
              <w:rPr>
                <w:rFonts w:ascii="Book Antiqua" w:hAnsi="Book Antiqua" w:cs="Times New Roman"/>
              </w:rPr>
              <w:t xml:space="preserve">Comprendere le informazioni essenziali di testi scritti con linguaggio </w:t>
            </w:r>
            <w:r w:rsidRPr="00C36DF2">
              <w:rPr>
                <w:rFonts w:ascii="Book Antiqua" w:hAnsi="Book Antiqua" w:cs="Times New Roman"/>
              </w:rPr>
              <w:lastRenderedPageBreak/>
              <w:t>specifico</w:t>
            </w:r>
          </w:p>
          <w:p w:rsidR="00407EC3" w:rsidRPr="00C36DF2" w:rsidRDefault="00540EF1" w:rsidP="00540EF1">
            <w:pPr>
              <w:numPr>
                <w:ilvl w:val="0"/>
                <w:numId w:val="5"/>
              </w:numPr>
              <w:spacing w:after="0" w:line="240" w:lineRule="auto"/>
              <w:ind w:left="454" w:hanging="425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Times New Roman"/>
              </w:rPr>
              <w:t>Rielaborare in maniera personale argomenti di studio</w:t>
            </w:r>
          </w:p>
        </w:tc>
        <w:tc>
          <w:tcPr>
            <w:tcW w:w="4111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  <w:tc>
          <w:tcPr>
            <w:tcW w:w="2665" w:type="dxa"/>
            <w:vMerge/>
          </w:tcPr>
          <w:p w:rsidR="00407EC3" w:rsidRPr="00C36DF2" w:rsidRDefault="00407EC3" w:rsidP="004E4F71">
            <w:pPr>
              <w:spacing w:after="0"/>
              <w:rPr>
                <w:rFonts w:ascii="Book Antiqua" w:hAnsi="Book Antiqua" w:cs="Arial"/>
              </w:rPr>
            </w:pPr>
          </w:p>
        </w:tc>
      </w:tr>
      <w:tr w:rsidR="00704404" w:rsidRPr="00C36DF2" w:rsidTr="00704404">
        <w:tc>
          <w:tcPr>
            <w:tcW w:w="6091" w:type="dxa"/>
            <w:gridSpan w:val="2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  <w:color w:val="FF0000"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 xml:space="preserve">Gestione Delle Tipologie Di Interazione E Frequenza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Lavoro individuale e di gruppo in presenza, in DAD e in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blended</w:t>
            </w:r>
            <w:proofErr w:type="spellEnd"/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Cooperative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learning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e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peer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education</w:t>
            </w:r>
            <w:proofErr w:type="spellEnd"/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Classi aperte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Conversazioni guidate e non </w:t>
            </w:r>
          </w:p>
          <w:p w:rsidR="00704404" w:rsidRPr="006401CB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6401CB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frontali e/o interattive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Spiegazioni in presenza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Approfondimento, recupero e potenziamento in DAD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proofErr w:type="spellStart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Videolezioni</w:t>
            </w:r>
            <w:proofErr w:type="spellEnd"/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 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Lezioni registrate dal docente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uppressAutoHyphens w:val="0"/>
              <w:textAlignment w:val="baseline"/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Theme="minorHAnsi" w:hAnsi="Book Antiqua" w:cs="Arial"/>
                <w:bCs/>
                <w:sz w:val="22"/>
                <w:szCs w:val="22"/>
                <w:bdr w:val="none" w:sz="0" w:space="0" w:color="auto" w:frame="1"/>
                <w:lang w:eastAsia="it-IT"/>
              </w:rPr>
              <w:t>Restituzione degli elaborati corretti tramite i diversi canali</w:t>
            </w:r>
          </w:p>
        </w:tc>
        <w:tc>
          <w:tcPr>
            <w:tcW w:w="2409" w:type="dxa"/>
          </w:tcPr>
          <w:p w:rsidR="006401CB" w:rsidRPr="00A24D67" w:rsidRDefault="006401CB" w:rsidP="006401CB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A24D67">
              <w:rPr>
                <w:rFonts w:ascii="Book Antiqua" w:hAnsi="Book Antiqua" w:cs="Arial"/>
                <w:b/>
              </w:rPr>
              <w:t>Materiali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Libro di testo </w:t>
            </w:r>
            <w:r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ed e-book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Schede</w:t>
            </w:r>
          </w:p>
          <w:p w:rsidR="006401CB" w:rsidRPr="00A24D67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>Materiali multimediali prodotti dall’insegnante</w:t>
            </w:r>
          </w:p>
          <w:p w:rsidR="006401CB" w:rsidRDefault="006401CB" w:rsidP="006401CB">
            <w:pPr>
              <w:pStyle w:val="Paragrafoelenco"/>
              <w:numPr>
                <w:ilvl w:val="0"/>
                <w:numId w:val="9"/>
              </w:numPr>
              <w:shd w:val="clear" w:color="auto" w:fill="FFFFFF"/>
              <w:ind w:left="459" w:hanging="459"/>
              <w:textAlignment w:val="baseline"/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</w:pPr>
            <w:r w:rsidRPr="00A24D67">
              <w:rPr>
                <w:rFonts w:ascii="Book Antiqua" w:hAnsi="Book Antiqua" w:cs="Arial"/>
                <w:bCs/>
                <w:color w:val="2B2B2B"/>
                <w:sz w:val="22"/>
                <w:szCs w:val="22"/>
                <w:bdr w:val="none" w:sz="0" w:space="0" w:color="auto" w:frame="1"/>
                <w:lang w:eastAsia="it-IT"/>
              </w:rPr>
              <w:t xml:space="preserve">Visione di filmati </w:t>
            </w:r>
          </w:p>
          <w:p w:rsidR="00704404" w:rsidRPr="00C36DF2" w:rsidRDefault="006401CB" w:rsidP="006401CB">
            <w:pPr>
              <w:spacing w:after="0" w:line="240" w:lineRule="auto"/>
              <w:rPr>
                <w:rFonts w:ascii="Book Antiqua" w:hAnsi="Book Antiqua" w:cs="Arial"/>
                <w:b/>
              </w:rPr>
            </w:pPr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Contenuti multimediali ( </w:t>
            </w:r>
            <w:proofErr w:type="spellStart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>You</w:t>
            </w:r>
            <w:proofErr w:type="spellEnd"/>
            <w:r>
              <w:rPr>
                <w:rFonts w:ascii="Book Antiqua" w:hAnsi="Book Antiqua" w:cs="Arial"/>
                <w:bCs/>
                <w:color w:val="2B2B2B"/>
                <w:bdr w:val="none" w:sz="0" w:space="0" w:color="auto" w:frame="1"/>
                <w:lang w:eastAsia="it-IT"/>
              </w:rPr>
              <w:t xml:space="preserve"> -Tube, dizionario online, ecc.)</w:t>
            </w:r>
          </w:p>
        </w:tc>
        <w:tc>
          <w:tcPr>
            <w:tcW w:w="4111" w:type="dxa"/>
          </w:tcPr>
          <w:p w:rsidR="00704404" w:rsidRPr="00C36DF2" w:rsidRDefault="00704404" w:rsidP="00704404">
            <w:pPr>
              <w:spacing w:after="0"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Compito Di Realtà </w:t>
            </w:r>
          </w:p>
          <w:p w:rsidR="00704404" w:rsidRPr="00C36DF2" w:rsidRDefault="006401CB" w:rsidP="00704404">
            <w:pPr>
              <w:pStyle w:val="Paragrafoelenco"/>
              <w:numPr>
                <w:ilvl w:val="0"/>
                <w:numId w:val="8"/>
              </w:numPr>
              <w:ind w:left="325"/>
              <w:rPr>
                <w:rFonts w:ascii="Book Antiqua" w:hAnsi="Book Antiqua"/>
                <w:sz w:val="22"/>
                <w:szCs w:val="22"/>
              </w:rPr>
            </w:pPr>
            <w:r>
              <w:rPr>
                <w:rFonts w:ascii="Book Antiqua" w:hAnsi="Book Antiqua"/>
                <w:sz w:val="22"/>
                <w:szCs w:val="22"/>
              </w:rPr>
              <w:t xml:space="preserve">Approfondimento di una tematica  a scelta di cultura </w:t>
            </w:r>
          </w:p>
        </w:tc>
        <w:tc>
          <w:tcPr>
            <w:tcW w:w="2665" w:type="dxa"/>
          </w:tcPr>
          <w:p w:rsidR="00704404" w:rsidRPr="00C36DF2" w:rsidRDefault="00704404" w:rsidP="00704404">
            <w:pPr>
              <w:spacing w:after="0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>Verifica /Valutazione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Colloqui e verifiche orali in presenza e/o video conferenza, alla presenza di due o più studenti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test a tempo</w:t>
            </w:r>
          </w:p>
          <w:p w:rsidR="00704404" w:rsidRPr="00C36DF2" w:rsidRDefault="00704404" w:rsidP="00704404">
            <w:pPr>
              <w:pStyle w:val="Paragrafoelenco"/>
              <w:numPr>
                <w:ilvl w:val="0"/>
                <w:numId w:val="15"/>
              </w:numPr>
              <w:ind w:left="459" w:hanging="425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color w:val="2B2B2B"/>
                <w:sz w:val="22"/>
                <w:szCs w:val="22"/>
                <w:lang w:eastAsia="it-IT"/>
              </w:rPr>
              <w:t>verifiche e prove scritte</w:t>
            </w:r>
          </w:p>
        </w:tc>
      </w:tr>
      <w:tr w:rsidR="00407EC3" w:rsidRPr="00C36DF2" w:rsidTr="00704404">
        <w:tc>
          <w:tcPr>
            <w:tcW w:w="6091" w:type="dxa"/>
            <w:gridSpan w:val="2"/>
          </w:tcPr>
          <w:p w:rsidR="00407EC3" w:rsidRPr="00C36DF2" w:rsidRDefault="00407EC3" w:rsidP="004E4F71">
            <w:pPr>
              <w:spacing w:after="0"/>
              <w:jc w:val="center"/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</w:pPr>
            <w:r w:rsidRPr="00C36DF2">
              <w:rPr>
                <w:rFonts w:ascii="Book Antiqua" w:eastAsia="Times New Roman" w:hAnsi="Book Antiqua" w:cs="Arial"/>
                <w:b/>
                <w:bCs/>
                <w:color w:val="2B2B2B"/>
                <w:bdr w:val="none" w:sz="0" w:space="0" w:color="auto" w:frame="1"/>
                <w:lang w:eastAsia="it-IT"/>
              </w:rPr>
              <w:t xml:space="preserve">Piattaforme, strumenti, canali di comunicazione utilizzati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eastAsia="Times New Roman" w:hAnsi="Book Antiqua" w:cs="Arial"/>
                <w:color w:val="2B2B2B"/>
                <w:lang w:eastAsia="it-IT"/>
              </w:rPr>
              <w:t>Registro elettronico (ARGO), Classi virtuali (G-Suite),</w:t>
            </w:r>
            <w:r w:rsidRPr="00C36DF2">
              <w:rPr>
                <w:rFonts w:ascii="Book Antiqua" w:hAnsi="Book Antiqua" w:cs="Arial"/>
                <w:bCs/>
                <w:bdr w:val="none" w:sz="0" w:space="0" w:color="auto" w:frame="1"/>
                <w:lang w:eastAsia="it-IT"/>
              </w:rPr>
              <w:t xml:space="preserve"> Chat (esclusivamente nei casi in cui l’alunno non sia raggiungibile sulle piattaforme educative della scuola G-Suite)</w:t>
            </w:r>
          </w:p>
        </w:tc>
        <w:tc>
          <w:tcPr>
            <w:tcW w:w="9185" w:type="dxa"/>
            <w:gridSpan w:val="3"/>
          </w:tcPr>
          <w:p w:rsidR="0060263A" w:rsidRPr="0060263A" w:rsidRDefault="0060263A" w:rsidP="0060263A">
            <w:pPr>
              <w:pStyle w:val="Paragrafoelenco"/>
              <w:ind w:left="459"/>
              <w:rPr>
                <w:rFonts w:ascii="Book Antiqua" w:hAnsi="Book Antiqua" w:cs="Arial"/>
                <w:sz w:val="22"/>
                <w:szCs w:val="22"/>
              </w:rPr>
            </w:pPr>
            <w:r w:rsidRPr="0060263A">
              <w:rPr>
                <w:rFonts w:ascii="Book Antiqua" w:eastAsiaTheme="minorHAnsi" w:hAnsi="Book Antiqua" w:cs="Arial"/>
                <w:b/>
                <w:sz w:val="22"/>
                <w:szCs w:val="22"/>
                <w:lang w:eastAsia="en-US"/>
              </w:rPr>
              <w:t>Agenda Del Registro Elettronico e/o altri strumenti Argo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giornaliero per la condivisione delle attività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10"/>
              </w:numPr>
              <w:ind w:left="459" w:hanging="459"/>
              <w:rPr>
                <w:rFonts w:ascii="Book Antiqua" w:hAnsi="Book Antiqua" w:cs="Arial"/>
                <w:sz w:val="22"/>
                <w:szCs w:val="22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</w:rPr>
              <w:t>Utilizzo mensile o a completamento di attività per quanto attiene la verifica e la valutazione, sia in presenza sia in DAD</w:t>
            </w:r>
          </w:p>
        </w:tc>
      </w:tr>
      <w:tr w:rsidR="00407EC3" w:rsidRPr="00C36DF2" w:rsidTr="004E4F71">
        <w:tc>
          <w:tcPr>
            <w:tcW w:w="15276" w:type="dxa"/>
            <w:gridSpan w:val="5"/>
          </w:tcPr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Strumenti Dispensativi e Compensativi per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Dsa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e </w:t>
            </w:r>
            <w:proofErr w:type="spellStart"/>
            <w:r w:rsidRPr="00C36DF2">
              <w:rPr>
                <w:rFonts w:ascii="Book Antiqua" w:hAnsi="Book Antiqua" w:cs="Arial"/>
                <w:b/>
              </w:rPr>
              <w:t>Bes</w:t>
            </w:r>
            <w:proofErr w:type="spellEnd"/>
            <w:r w:rsidRPr="00C36DF2">
              <w:rPr>
                <w:rFonts w:ascii="Book Antiqua" w:hAnsi="Book Antiqua" w:cs="Arial"/>
                <w:b/>
              </w:rPr>
              <w:t xml:space="preserve">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Mappe concettuali, griglie riepilogative, schemi e approfondimenti </w:t>
            </w:r>
          </w:p>
          <w:p w:rsidR="00407EC3" w:rsidRPr="00C36DF2" w:rsidRDefault="00407EC3" w:rsidP="004E4F71">
            <w:pPr>
              <w:spacing w:after="0"/>
              <w:jc w:val="both"/>
              <w:rPr>
                <w:rFonts w:ascii="Book Antiqua" w:hAnsi="Book Antiqua" w:cs="Arial"/>
              </w:rPr>
            </w:pPr>
            <w:r w:rsidRPr="00C36DF2">
              <w:rPr>
                <w:rFonts w:ascii="Book Antiqua" w:hAnsi="Book Antiqua" w:cs="Arial"/>
              </w:rPr>
              <w:t xml:space="preserve">Inoltre </w:t>
            </w:r>
            <w:r w:rsidRPr="00C36DF2">
              <w:rPr>
                <w:rFonts w:ascii="Book Antiqua" w:hAnsi="Book Antiqua"/>
              </w:rPr>
              <w:t>gli alunni DSA e con BES verranno coinvolti con forme di personalizzazione della didattica attraverso i canali di comunicazione già elencati</w:t>
            </w:r>
          </w:p>
        </w:tc>
      </w:tr>
    </w:tbl>
    <w:tbl>
      <w:tblPr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95"/>
        <w:gridCol w:w="2708"/>
        <w:gridCol w:w="3261"/>
        <w:gridCol w:w="2551"/>
        <w:gridCol w:w="1701"/>
        <w:gridCol w:w="2552"/>
      </w:tblGrid>
      <w:tr w:rsidR="00407EC3" w:rsidRPr="00C36DF2" w:rsidTr="004E4F71"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jc w:val="center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Competenze Specifiche    (</w:t>
            </w:r>
            <w:r w:rsidRPr="00C36DF2">
              <w:rPr>
                <w:rFonts w:ascii="Book Antiqua" w:hAnsi="Book Antiqua" w:cs="Times New Roman"/>
                <w:i/>
              </w:rPr>
              <w:t>registro delle competenze)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Ascolto (comprensione orale)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Parlato (Produzione ed interazione orale)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Lettura (Comprensione scritta)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 xml:space="preserve">Scrittura (Produzione scritta)                                                                                     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  <w:color w:val="FF0000"/>
              </w:rPr>
            </w:pPr>
            <w:r w:rsidRPr="00C36DF2">
              <w:rPr>
                <w:rFonts w:ascii="Book Antiqua" w:hAnsi="Book Antiqua" w:cs="Times New Roman"/>
                <w:b/>
              </w:rPr>
              <w:t>Riflessione sulla lingua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7EC3" w:rsidRPr="00C36DF2" w:rsidRDefault="00407EC3" w:rsidP="004E4F71">
            <w:pPr>
              <w:spacing w:after="0" w:line="240" w:lineRule="auto"/>
              <w:rPr>
                <w:rFonts w:ascii="Book Antiqua" w:hAnsi="Book Antiqua" w:cs="Times New Roman"/>
                <w:b/>
              </w:rPr>
            </w:pPr>
            <w:r w:rsidRPr="00C36DF2">
              <w:rPr>
                <w:rFonts w:ascii="Book Antiqua" w:hAnsi="Book Antiqua" w:cs="Times New Roman"/>
                <w:b/>
              </w:rPr>
              <w:t>Cultura e civiltà</w:t>
            </w:r>
          </w:p>
        </w:tc>
      </w:tr>
      <w:tr w:rsidR="00407EC3" w:rsidRPr="00C36DF2" w:rsidTr="004E4F71">
        <w:trPr>
          <w:trHeight w:val="112"/>
        </w:trPr>
        <w:tc>
          <w:tcPr>
            <w:tcW w:w="2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26" w:hanging="426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eastAsia="Times New Roman" w:hAnsi="Book Antiqua" w:cs="Times New Roman"/>
                <w:lang w:eastAsia="zh-CN"/>
              </w:rPr>
              <w:t xml:space="preserve">Comprendere un discorso chiaro in lingua standard su argomenti </w:t>
            </w:r>
            <w:r w:rsidRPr="00C36DF2">
              <w:rPr>
                <w:rFonts w:ascii="Book Antiqua" w:eastAsia="Times New Roman" w:hAnsi="Book Antiqua" w:cs="Times New Roman"/>
                <w:lang w:eastAsia="zh-CN"/>
              </w:rPr>
              <w:lastRenderedPageBreak/>
              <w:t>familiari, di attualità, di interesse sociale o di studio</w:t>
            </w:r>
          </w:p>
        </w:tc>
        <w:tc>
          <w:tcPr>
            <w:tcW w:w="2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463" w:hanging="425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Comunicare e interagire in scambi dialogici riguardanti la vita personale,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sociale, di attualità, di interesse generale o di studio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lastRenderedPageBreak/>
              <w:t xml:space="preserve">Comprendere brani su argomenti relativi alla vita quotidiana, di attualità o riferiti a esperienze </w:t>
            </w:r>
            <w:r w:rsidRPr="00C36DF2">
              <w:rPr>
                <w:rFonts w:ascii="Book Antiqua" w:hAnsi="Book Antiqua" w:cs="Times New Roman"/>
              </w:rPr>
              <w:lastRenderedPageBreak/>
              <w:t>vissute</w:t>
            </w:r>
          </w:p>
          <w:p w:rsidR="00407EC3" w:rsidRPr="00C36DF2" w:rsidRDefault="00407EC3" w:rsidP="00407EC3">
            <w:pPr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suppressAutoHyphens/>
              <w:spacing w:after="0" w:line="240" w:lineRule="auto"/>
              <w:ind w:left="463" w:hanging="425"/>
              <w:contextualSpacing/>
              <w:rPr>
                <w:rFonts w:ascii="Book Antiqua" w:eastAsia="Times New Roman" w:hAnsi="Book Antiqua" w:cs="Times New Roman"/>
                <w:lang w:eastAsia="zh-CN"/>
              </w:rPr>
            </w:pPr>
            <w:r w:rsidRPr="00C36DF2">
              <w:rPr>
                <w:rFonts w:ascii="Book Antiqua" w:hAnsi="Book Antiqua" w:cs="Times New Roman"/>
              </w:rPr>
              <w:t>Leggere brani con tecniche adeguate allo scopo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11"/>
              </w:numPr>
              <w:tabs>
                <w:tab w:val="left" w:pos="5861"/>
                <w:tab w:val="center" w:pos="7334"/>
              </w:tabs>
              <w:ind w:left="329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Scrivere testi per descrivere in termini semplici aspetti del proprio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ambiente, del proprio vissuto e delle proprie aspirazioni future motivando opinioni o scelte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Rilevare semplici analogie e differenze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d’uso delle strutture morfo-sintattiche con la lingua madre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07EC3" w:rsidRPr="00C36DF2" w:rsidRDefault="00407EC3" w:rsidP="00407EC3">
            <w:pPr>
              <w:pStyle w:val="Paragrafoelenco"/>
              <w:numPr>
                <w:ilvl w:val="0"/>
                <w:numId w:val="6"/>
              </w:numPr>
              <w:ind w:left="430" w:hanging="430"/>
              <w:rPr>
                <w:rFonts w:ascii="Book Antiqua" w:hAnsi="Book Antiqua"/>
                <w:sz w:val="22"/>
                <w:szCs w:val="22"/>
              </w:rPr>
            </w:pP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 xml:space="preserve">Individuare e confrontare abitudini e stili di vita nelle diverse </w:t>
            </w:r>
            <w:r w:rsidRPr="00C36DF2">
              <w:rPr>
                <w:rFonts w:ascii="Book Antiqua" w:hAnsi="Book Antiqua"/>
                <w:sz w:val="22"/>
                <w:szCs w:val="22"/>
              </w:rPr>
              <w:lastRenderedPageBreak/>
              <w:t>culture, analizzare tematiche interdisciplinari e saperle esporre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tabs>
                <w:tab w:val="left" w:pos="5861"/>
                <w:tab w:val="center" w:pos="7334"/>
              </w:tabs>
              <w:spacing w:line="240" w:lineRule="auto"/>
              <w:contextualSpacing/>
              <w:jc w:val="center"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lastRenderedPageBreak/>
              <w:t>Valutazione Sommativa e/o Formativa</w:t>
            </w:r>
          </w:p>
        </w:tc>
      </w:tr>
      <w:tr w:rsidR="00407EC3" w:rsidRPr="00C36DF2" w:rsidTr="004E4F71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1516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EC3" w:rsidRPr="00C36DF2" w:rsidRDefault="00407EC3" w:rsidP="004E4F71">
            <w:pPr>
              <w:spacing w:after="0" w:line="240" w:lineRule="auto"/>
              <w:contextualSpacing/>
              <w:rPr>
                <w:rFonts w:ascii="Book Antiqua" w:hAnsi="Book Antiqua" w:cs="Arial"/>
                <w:b/>
              </w:rPr>
            </w:pPr>
            <w:r w:rsidRPr="00C36DF2">
              <w:rPr>
                <w:rFonts w:ascii="Book Antiqua" w:hAnsi="Book Antiqua" w:cs="Arial"/>
                <w:b/>
              </w:rPr>
              <w:t xml:space="preserve">Modalità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 xml:space="preserve">restituzione degli elaborati corretti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colloqui in presenza e/o tramite MEET;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rispetto dei tempi di consegna;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 w:cs="Arial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 w:cs="Arial"/>
                <w:sz w:val="22"/>
                <w:szCs w:val="22"/>
                <w:lang w:eastAsia="it-IT"/>
              </w:rPr>
              <w:t>livello di interazione;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colloqui e verifiche orali in presenza e/o in videoconferenza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, con presenza almeno  di due o più studenti;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 xml:space="preserve">conversazioni e materiale strutturato 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 xml:space="preserve">test a tempo (domanda a risposta chiusa, aperta e multipla) 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anche attraverso piattaforme e programmi specializzati;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verifiche, prove scritte e schede preordinate – strutturate- guidate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utilizzo di prove per classi parallele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rilevazione della presenza e della efficace compartecipazione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alle lezioni sia in presenza sia in DAD;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regolarità e rispetto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 delle scadenze;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impegno nell’elaborazione e nella rimessa degli elaborati</w:t>
            </w:r>
            <w:r w:rsidRPr="00C36DF2">
              <w:rPr>
                <w:rFonts w:ascii="Book Antiqua" w:hAnsi="Book Antiqua"/>
                <w:sz w:val="22"/>
                <w:szCs w:val="22"/>
                <w:lang w:eastAsia="it-IT"/>
              </w:rPr>
              <w:t>.</w:t>
            </w:r>
          </w:p>
          <w:p w:rsidR="00407EC3" w:rsidRPr="00C36DF2" w:rsidRDefault="00407EC3" w:rsidP="00407EC3">
            <w:pPr>
              <w:pStyle w:val="Paragrafoelenco"/>
              <w:numPr>
                <w:ilvl w:val="0"/>
                <w:numId w:val="3"/>
              </w:numPr>
              <w:shd w:val="clear" w:color="auto" w:fill="FFFFFF"/>
              <w:textAlignment w:val="baseline"/>
              <w:rPr>
                <w:rFonts w:ascii="Book Antiqua" w:hAnsi="Book Antiqua"/>
                <w:color w:val="474747"/>
                <w:sz w:val="22"/>
                <w:szCs w:val="22"/>
                <w:lang w:eastAsia="it-IT"/>
              </w:rPr>
            </w:pPr>
            <w:r w:rsidRPr="00C36DF2">
              <w:rPr>
                <w:rFonts w:ascii="Book Antiqua" w:hAnsi="Book Antiqua"/>
                <w:bCs/>
                <w:sz w:val="22"/>
                <w:szCs w:val="22"/>
                <w:bdr w:val="none" w:sz="0" w:space="0" w:color="auto" w:frame="1"/>
                <w:lang w:eastAsia="it-IT"/>
              </w:rPr>
              <w:t>osservazioni dell’insegnante.</w:t>
            </w:r>
          </w:p>
        </w:tc>
      </w:tr>
    </w:tbl>
    <w:p w:rsidR="00407EC3" w:rsidRPr="00C36DF2" w:rsidRDefault="00407EC3" w:rsidP="00407EC3">
      <w:pPr>
        <w:rPr>
          <w:rFonts w:ascii="Book Antiqua" w:hAnsi="Book Antiqua"/>
        </w:rPr>
      </w:pPr>
    </w:p>
    <w:p w:rsidR="00407EC3" w:rsidRPr="00C36DF2" w:rsidRDefault="00407EC3" w:rsidP="00EE4C46">
      <w:pPr>
        <w:rPr>
          <w:rFonts w:ascii="Book Antiqua" w:hAnsi="Book Antiqua"/>
        </w:rPr>
      </w:pPr>
    </w:p>
    <w:p w:rsidR="00EE4C46" w:rsidRPr="00C36DF2" w:rsidRDefault="00EE4C46">
      <w:pPr>
        <w:rPr>
          <w:rFonts w:ascii="Book Antiqua" w:hAnsi="Book Antiqua"/>
        </w:rPr>
      </w:pPr>
    </w:p>
    <w:sectPr w:rsidR="00EE4C46" w:rsidRPr="00C36DF2" w:rsidSect="004E4F71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TenLTStd-Roman">
    <w:altName w:val="Times New Roman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heMixBold-Plai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-LightCn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TenLTStd-Bold">
    <w:altName w:val="Times Ten LT Std Bold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TenLTStd-Italic">
    <w:altName w:val="Times Ten LT Std Italic"/>
    <w:panose1 w:val="00000000000000000000"/>
    <w:charset w:val="CD"/>
    <w:family w:val="auto"/>
    <w:notTrueType/>
    <w:pitch w:val="default"/>
    <w:sig w:usb0="00000001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4805BDD"/>
    <w:multiLevelType w:val="hybridMultilevel"/>
    <w:tmpl w:val="478C3BF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D55C12"/>
    <w:multiLevelType w:val="hybridMultilevel"/>
    <w:tmpl w:val="343A09F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76011D"/>
    <w:multiLevelType w:val="hybridMultilevel"/>
    <w:tmpl w:val="E44CC74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4C7ED4"/>
    <w:multiLevelType w:val="hybridMultilevel"/>
    <w:tmpl w:val="9D881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D009BE"/>
    <w:multiLevelType w:val="hybridMultilevel"/>
    <w:tmpl w:val="C6BEDA9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F620453"/>
    <w:multiLevelType w:val="hybridMultilevel"/>
    <w:tmpl w:val="039E222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6A0B46"/>
    <w:multiLevelType w:val="hybridMultilevel"/>
    <w:tmpl w:val="EF80B5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CE16311"/>
    <w:multiLevelType w:val="hybridMultilevel"/>
    <w:tmpl w:val="5F50D9D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17B0404"/>
    <w:multiLevelType w:val="hybridMultilevel"/>
    <w:tmpl w:val="689CC1E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130AA1"/>
    <w:multiLevelType w:val="hybridMultilevel"/>
    <w:tmpl w:val="F79265C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B684BEA"/>
    <w:multiLevelType w:val="hybridMultilevel"/>
    <w:tmpl w:val="08C0F26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BBE2E16"/>
    <w:multiLevelType w:val="hybridMultilevel"/>
    <w:tmpl w:val="2878CD5E"/>
    <w:lvl w:ilvl="0" w:tplc="A5E2706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894CA1"/>
    <w:multiLevelType w:val="hybridMultilevel"/>
    <w:tmpl w:val="F5348AE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2C3733"/>
    <w:multiLevelType w:val="hybridMultilevel"/>
    <w:tmpl w:val="D340C01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8"/>
  </w:num>
  <w:num w:numId="5">
    <w:abstractNumId w:val="2"/>
  </w:num>
  <w:num w:numId="6">
    <w:abstractNumId w:val="7"/>
  </w:num>
  <w:num w:numId="7">
    <w:abstractNumId w:val="10"/>
  </w:num>
  <w:num w:numId="8">
    <w:abstractNumId w:val="1"/>
  </w:num>
  <w:num w:numId="9">
    <w:abstractNumId w:val="13"/>
  </w:num>
  <w:num w:numId="10">
    <w:abstractNumId w:val="6"/>
  </w:num>
  <w:num w:numId="11">
    <w:abstractNumId w:val="3"/>
  </w:num>
  <w:num w:numId="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4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3160"/>
    <w:rsid w:val="00063160"/>
    <w:rsid w:val="000F3786"/>
    <w:rsid w:val="0011395A"/>
    <w:rsid w:val="00130DAF"/>
    <w:rsid w:val="001B763E"/>
    <w:rsid w:val="00227B0D"/>
    <w:rsid w:val="002303CD"/>
    <w:rsid w:val="00275B27"/>
    <w:rsid w:val="003E25B9"/>
    <w:rsid w:val="00407EC3"/>
    <w:rsid w:val="0043291C"/>
    <w:rsid w:val="004B6115"/>
    <w:rsid w:val="004E4F71"/>
    <w:rsid w:val="004F203E"/>
    <w:rsid w:val="00540EF1"/>
    <w:rsid w:val="005A146A"/>
    <w:rsid w:val="005B222B"/>
    <w:rsid w:val="005D197A"/>
    <w:rsid w:val="0060263A"/>
    <w:rsid w:val="006401CB"/>
    <w:rsid w:val="006F4E26"/>
    <w:rsid w:val="00704404"/>
    <w:rsid w:val="007627E8"/>
    <w:rsid w:val="007C59DB"/>
    <w:rsid w:val="008146BB"/>
    <w:rsid w:val="00831E54"/>
    <w:rsid w:val="00850E7C"/>
    <w:rsid w:val="00891416"/>
    <w:rsid w:val="008F11D3"/>
    <w:rsid w:val="00A35D4D"/>
    <w:rsid w:val="00B50690"/>
    <w:rsid w:val="00BD7837"/>
    <w:rsid w:val="00C06523"/>
    <w:rsid w:val="00C36DF2"/>
    <w:rsid w:val="00DF6888"/>
    <w:rsid w:val="00E011D5"/>
    <w:rsid w:val="00E4477E"/>
    <w:rsid w:val="00ED36EC"/>
    <w:rsid w:val="00EE4C46"/>
    <w:rsid w:val="00EE51AA"/>
    <w:rsid w:val="00EE7501"/>
    <w:rsid w:val="00F5334B"/>
    <w:rsid w:val="00F82926"/>
    <w:rsid w:val="00FC1F93"/>
    <w:rsid w:val="00FF2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2BE86B-9173-4C3F-B4A1-2FE2CA89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063160"/>
    <w:pPr>
      <w:spacing w:after="200" w:line="276" w:lineRule="auto"/>
    </w:pPr>
    <w:rPr>
      <w:rFonts w:asciiTheme="minorHAnsi" w:hAnsiTheme="minorHAnsi"/>
      <w:sz w:val="22"/>
    </w:rPr>
  </w:style>
  <w:style w:type="paragraph" w:styleId="Titolo7">
    <w:name w:val="heading 7"/>
    <w:basedOn w:val="Normale"/>
    <w:next w:val="Normale"/>
    <w:link w:val="Titolo7Carattere"/>
    <w:qFormat/>
    <w:rsid w:val="00063160"/>
    <w:pPr>
      <w:keepNext/>
      <w:numPr>
        <w:ilvl w:val="6"/>
        <w:numId w:val="1"/>
      </w:numPr>
      <w:suppressAutoHyphens/>
      <w:spacing w:after="0" w:line="240" w:lineRule="auto"/>
      <w:outlineLvl w:val="6"/>
    </w:pPr>
    <w:rPr>
      <w:rFonts w:ascii="Tahoma" w:eastAsia="Times New Roman" w:hAnsi="Tahoma" w:cs="Tahoma"/>
      <w:b/>
      <w:sz w:val="1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7Carattere">
    <w:name w:val="Titolo 7 Carattere"/>
    <w:basedOn w:val="Carpredefinitoparagrafo"/>
    <w:link w:val="Titolo7"/>
    <w:rsid w:val="00063160"/>
    <w:rPr>
      <w:rFonts w:ascii="Tahoma" w:eastAsia="Times New Roman" w:hAnsi="Tahoma" w:cs="Tahoma"/>
      <w:b/>
      <w:sz w:val="14"/>
      <w:szCs w:val="20"/>
      <w:lang w:eastAsia="zh-CN"/>
    </w:rPr>
  </w:style>
  <w:style w:type="table" w:styleId="Grigliatabella">
    <w:name w:val="Table Grid"/>
    <w:basedOn w:val="Tabellanormale"/>
    <w:uiPriority w:val="59"/>
    <w:rsid w:val="00063160"/>
    <w:pPr>
      <w:spacing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063160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ESERCIZI-TESTO">
    <w:name w:val="ESERCIZI-TESTO"/>
    <w:basedOn w:val="Normale"/>
    <w:uiPriority w:val="99"/>
    <w:rsid w:val="004E4F71"/>
    <w:pPr>
      <w:widowControl w:val="0"/>
      <w:tabs>
        <w:tab w:val="right" w:pos="300"/>
        <w:tab w:val="left" w:pos="480"/>
        <w:tab w:val="left" w:pos="720"/>
        <w:tab w:val="left" w:pos="2880"/>
        <w:tab w:val="left" w:pos="3240"/>
        <w:tab w:val="left" w:pos="4660"/>
        <w:tab w:val="left" w:pos="5040"/>
        <w:tab w:val="left" w:pos="5400"/>
      </w:tabs>
      <w:suppressAutoHyphens/>
      <w:autoSpaceDE w:val="0"/>
      <w:autoSpaceDN w:val="0"/>
      <w:adjustRightInd w:val="0"/>
      <w:spacing w:after="0" w:line="240" w:lineRule="atLeast"/>
      <w:textAlignment w:val="center"/>
    </w:pPr>
    <w:rPr>
      <w:rFonts w:ascii="TimesTenLTStd-Roman" w:eastAsia="Times New Roman" w:hAnsi="TimesTenLTStd-Roman" w:cs="TimesTenLTStd-Roman"/>
      <w:color w:val="000000"/>
      <w:sz w:val="20"/>
      <w:szCs w:val="20"/>
      <w:lang w:val="en-GB" w:eastAsia="it-IT"/>
    </w:rPr>
  </w:style>
  <w:style w:type="paragraph" w:customStyle="1" w:styleId="elenco">
    <w:name w:val="@ elenco"/>
    <w:basedOn w:val="ESERCIZI-TESTO"/>
    <w:uiPriority w:val="99"/>
    <w:rsid w:val="004E4F71"/>
    <w:pPr>
      <w:tabs>
        <w:tab w:val="clear" w:pos="300"/>
        <w:tab w:val="clear" w:pos="480"/>
        <w:tab w:val="clear" w:pos="720"/>
      </w:tabs>
      <w:spacing w:before="170"/>
      <w:ind w:left="227" w:hanging="22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12</Pages>
  <Words>3718</Words>
  <Characters>21198</Characters>
  <Application>Microsoft Office Word</Application>
  <DocSecurity>0</DocSecurity>
  <Lines>176</Lines>
  <Paragraphs>49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24867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Mariangela Smiroldo</dc:creator>
  <cp:lastModifiedBy>Account Microsoft</cp:lastModifiedBy>
  <cp:revision>10</cp:revision>
  <dcterms:created xsi:type="dcterms:W3CDTF">2020-06-24T08:13:00Z</dcterms:created>
  <dcterms:modified xsi:type="dcterms:W3CDTF">2025-10-17T21:46:00Z</dcterms:modified>
</cp:coreProperties>
</file>